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9C1" w:rsidRPr="007179C1" w:rsidRDefault="007179C1" w:rsidP="007179C1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444444"/>
          <w:sz w:val="18"/>
          <w:szCs w:val="18"/>
          <w:lang w:eastAsia="nb-NO"/>
        </w:rPr>
      </w:pPr>
      <w:r w:rsidRPr="007179C1">
        <w:rPr>
          <w:rFonts w:ascii="Verdana" w:eastAsia="Times New Roman" w:hAnsi="Verdana" w:cs="Arial"/>
          <w:b/>
          <w:bCs/>
          <w:color w:val="444444"/>
          <w:sz w:val="27"/>
          <w:szCs w:val="27"/>
          <w:lang w:eastAsia="nb-NO"/>
        </w:rPr>
        <w:t>TIDLIGERE ORDINASJONER OG VIGSLINGER I NORD-HÅLOGALAND</w:t>
      </w:r>
    </w:p>
    <w:p w:rsidR="007179C1" w:rsidRDefault="007179C1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3391"/>
        <w:gridCol w:w="3337"/>
      </w:tblGrid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b/>
                <w:bCs/>
                <w:color w:val="444444"/>
                <w:sz w:val="27"/>
                <w:szCs w:val="27"/>
                <w:u w:val="single"/>
                <w:lang w:eastAsia="nb-NO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b/>
                <w:bCs/>
                <w:color w:val="444444"/>
                <w:sz w:val="24"/>
                <w:szCs w:val="24"/>
                <w:lang w:eastAsia="nb-NO"/>
              </w:rPr>
              <w:t>Ansatt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b/>
                <w:bCs/>
                <w:color w:val="444444"/>
                <w:sz w:val="24"/>
                <w:szCs w:val="24"/>
                <w:lang w:eastAsia="nb-NO"/>
              </w:rPr>
              <w:t> Hvor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b/>
                <w:bCs/>
                <w:color w:val="444444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b/>
                <w:bCs/>
                <w:color w:val="444444"/>
                <w:sz w:val="24"/>
                <w:szCs w:val="24"/>
                <w:lang w:eastAsia="nb-NO"/>
              </w:rPr>
              <w:t> 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09.02.2014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 xml:space="preserve">Andreas </w:t>
            </w:r>
            <w:proofErr w:type="spellStart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Ihlang</w:t>
            </w:r>
            <w:proofErr w:type="spellEnd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 xml:space="preserve"> Berg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proofErr w:type="gramStart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kapellan</w:t>
            </w:r>
            <w:proofErr w:type="gramEnd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 xml:space="preserve"> i Domkirken sokn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b/>
                <w:bCs/>
                <w:color w:val="444444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b/>
                <w:bCs/>
                <w:color w:val="444444"/>
                <w:sz w:val="24"/>
                <w:szCs w:val="24"/>
                <w:lang w:eastAsia="nb-NO"/>
              </w:rPr>
              <w:t> 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b/>
                <w:bCs/>
                <w:color w:val="444444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b/>
                <w:bCs/>
                <w:color w:val="444444"/>
                <w:sz w:val="24"/>
                <w:szCs w:val="24"/>
                <w:lang w:eastAsia="nb-NO"/>
              </w:rPr>
              <w:t> 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b/>
                <w:bCs/>
                <w:color w:val="444444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b/>
                <w:bCs/>
                <w:color w:val="444444"/>
                <w:sz w:val="24"/>
                <w:szCs w:val="24"/>
                <w:lang w:eastAsia="nb-NO"/>
              </w:rPr>
              <w:t> 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  <w:t> </w:t>
            </w:r>
            <w:r w:rsidRPr="007179C1">
              <w:rPr>
                <w:rFonts w:ascii="Verdana" w:eastAsia="Times New Roman" w:hAnsi="Verdana" w:cs="Arial"/>
                <w:b/>
                <w:bCs/>
                <w:color w:val="444444"/>
                <w:sz w:val="27"/>
                <w:szCs w:val="27"/>
                <w:u w:val="single"/>
                <w:lang w:eastAsia="nb-NO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b/>
                <w:bCs/>
                <w:color w:val="444444"/>
                <w:sz w:val="24"/>
                <w:szCs w:val="24"/>
                <w:lang w:eastAsia="nb-NO"/>
              </w:rPr>
              <w:t> Ansatt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b/>
                <w:bCs/>
                <w:color w:val="444444"/>
                <w:sz w:val="24"/>
                <w:szCs w:val="24"/>
                <w:lang w:eastAsia="nb-NO"/>
              </w:rPr>
              <w:t> Hvor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b/>
                <w:bCs/>
                <w:color w:val="444444"/>
                <w:sz w:val="27"/>
                <w:szCs w:val="27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15"/>
                <w:szCs w:val="15"/>
                <w:lang w:eastAsia="nb-NO"/>
              </w:rPr>
              <w:t> 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15.12.2013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 xml:space="preserve">Henrik Magnus </w:t>
            </w:r>
            <w:proofErr w:type="spellStart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Kiærbeck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proofErr w:type="gramStart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vikarprest</w:t>
            </w:r>
            <w:proofErr w:type="gramEnd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 xml:space="preserve"> i Nord-Troms prosti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15.12.2013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Torbjørn Askevold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proofErr w:type="gramStart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vikarprest</w:t>
            </w:r>
            <w:proofErr w:type="gramEnd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 xml:space="preserve"> i Domprostiet 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17.11.2013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 xml:space="preserve">Gunnar </w:t>
            </w:r>
            <w:proofErr w:type="spellStart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Borvik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 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15.09.2013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 xml:space="preserve">Einar Aksel Rånes Fagerheim    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proofErr w:type="gramStart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kapellan</w:t>
            </w:r>
            <w:proofErr w:type="gramEnd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 xml:space="preserve"> i Sør-Varanger sokn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25.08.2013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Ragnhild Bjørvik Opsahl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proofErr w:type="gramStart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kapellan</w:t>
            </w:r>
            <w:proofErr w:type="gramEnd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 xml:space="preserve"> i Kroken sokn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18.08.2013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 xml:space="preserve">Einar </w:t>
            </w:r>
            <w:proofErr w:type="spellStart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Norbakken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proofErr w:type="gramStart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feltprest</w:t>
            </w:r>
            <w:proofErr w:type="gramEnd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30.06.2013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 xml:space="preserve">Øyvind </w:t>
            </w:r>
            <w:proofErr w:type="spellStart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Oksavik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proofErr w:type="gramStart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vikarprest</w:t>
            </w:r>
            <w:proofErr w:type="gramEnd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 xml:space="preserve"> i Alta prosti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15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b/>
                <w:bCs/>
                <w:color w:val="444444"/>
                <w:sz w:val="27"/>
                <w:szCs w:val="27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15"/>
                <w:szCs w:val="15"/>
                <w:lang w:eastAsia="nb-NO"/>
              </w:rPr>
              <w:t> 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  <w:t> </w:t>
            </w:r>
            <w:r w:rsidRPr="007179C1">
              <w:rPr>
                <w:rFonts w:ascii="Verdana" w:eastAsia="Times New Roman" w:hAnsi="Verdana" w:cs="Arial"/>
                <w:b/>
                <w:bCs/>
                <w:color w:val="444444"/>
                <w:sz w:val="27"/>
                <w:szCs w:val="27"/>
                <w:u w:val="single"/>
                <w:lang w:eastAsia="nb-NO"/>
              </w:rPr>
              <w:t>2012</w:t>
            </w:r>
            <w:r w:rsidRPr="007179C1"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  <w:t>    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15"/>
                <w:szCs w:val="15"/>
                <w:lang w:eastAsia="nb-NO"/>
              </w:rPr>
              <w:t> 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 xml:space="preserve">       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 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19.08.2012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 xml:space="preserve">Jan Erik </w:t>
            </w:r>
            <w:proofErr w:type="spellStart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Westen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proofErr w:type="gramStart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sokneprest</w:t>
            </w:r>
            <w:proofErr w:type="gramEnd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 xml:space="preserve"> i Talvik sokn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 xml:space="preserve">19.02.2012     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Ingfrid Norum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proofErr w:type="gramStart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sokneprest</w:t>
            </w:r>
            <w:proofErr w:type="gramEnd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 xml:space="preserve"> i Berg og Torsken sokn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15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 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  <w:t> </w:t>
            </w:r>
            <w:r w:rsidRPr="007179C1">
              <w:rPr>
                <w:rFonts w:ascii="Verdana" w:eastAsia="Times New Roman" w:hAnsi="Verdana" w:cs="Arial"/>
                <w:b/>
                <w:bCs/>
                <w:color w:val="444444"/>
                <w:sz w:val="27"/>
                <w:szCs w:val="27"/>
                <w:u w:val="single"/>
                <w:lang w:eastAsia="nb-NO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15"/>
                <w:szCs w:val="15"/>
                <w:lang w:eastAsia="nb-NO"/>
              </w:rPr>
              <w:t> 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0"/>
                <w:szCs w:val="20"/>
                <w:lang w:eastAsia="nb-NO"/>
              </w:rPr>
              <w:t> 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21.08.2011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 xml:space="preserve">Ilse de </w:t>
            </w:r>
            <w:proofErr w:type="spellStart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Raad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proofErr w:type="gramStart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kapellan</w:t>
            </w:r>
            <w:proofErr w:type="gramEnd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 xml:space="preserve"> i Harstad og </w:t>
            </w:r>
            <w:proofErr w:type="spellStart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Kanebogen</w:t>
            </w:r>
            <w:proofErr w:type="spellEnd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 xml:space="preserve"> menighet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03.07.2011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Cato Thunes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proofErr w:type="gramStart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sokneprest</w:t>
            </w:r>
            <w:proofErr w:type="gramEnd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 xml:space="preserve"> i Vadsø sokn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01.07.2011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Olav Øygard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proofErr w:type="gramStart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prost</w:t>
            </w:r>
            <w:proofErr w:type="gramEnd"/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 xml:space="preserve"> Alta prosti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15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 </w:t>
            </w:r>
          </w:p>
        </w:tc>
      </w:tr>
      <w:tr w:rsidR="007179C1" w:rsidRPr="007179C1" w:rsidTr="007179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b/>
                <w:bCs/>
                <w:color w:val="444444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79C1" w:rsidRPr="007179C1" w:rsidRDefault="007179C1" w:rsidP="007179C1">
            <w:pPr>
              <w:spacing w:after="0" w:line="288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  <w:r w:rsidRPr="007179C1">
              <w:rPr>
                <w:rFonts w:ascii="Verdana" w:eastAsia="Times New Roman" w:hAnsi="Verdana" w:cs="Arial"/>
                <w:color w:val="444444"/>
                <w:sz w:val="24"/>
                <w:szCs w:val="24"/>
                <w:lang w:eastAsia="nb-NO"/>
              </w:rPr>
              <w:t> </w:t>
            </w:r>
          </w:p>
        </w:tc>
      </w:tr>
    </w:tbl>
    <w:p w:rsidR="007179C1" w:rsidRPr="007179C1" w:rsidRDefault="007179C1" w:rsidP="007179C1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444444"/>
          <w:sz w:val="18"/>
          <w:szCs w:val="18"/>
          <w:lang w:eastAsia="nb-NO"/>
        </w:rPr>
      </w:pPr>
      <w:r w:rsidRPr="007179C1">
        <w:rPr>
          <w:rFonts w:ascii="Arial" w:eastAsia="Times New Roman" w:hAnsi="Arial" w:cs="Arial"/>
          <w:color w:val="444444"/>
          <w:sz w:val="18"/>
          <w:szCs w:val="18"/>
          <w:lang w:eastAsia="nb-NO"/>
        </w:rPr>
        <w:t> </w:t>
      </w:r>
    </w:p>
    <w:p w:rsidR="007179C1" w:rsidRPr="007179C1" w:rsidRDefault="007179C1" w:rsidP="007179C1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444444"/>
          <w:sz w:val="18"/>
          <w:szCs w:val="18"/>
          <w:lang w:eastAsia="nb-NO"/>
        </w:rPr>
      </w:pPr>
      <w:r w:rsidRPr="007179C1">
        <w:rPr>
          <w:rFonts w:ascii="Arial" w:eastAsia="Times New Roman" w:hAnsi="Arial" w:cs="Arial"/>
          <w:color w:val="444444"/>
          <w:sz w:val="18"/>
          <w:szCs w:val="18"/>
          <w:lang w:eastAsia="nb-NO"/>
        </w:rPr>
        <w:t> </w:t>
      </w:r>
    </w:p>
    <w:p w:rsidR="007179C1" w:rsidRPr="007179C1" w:rsidRDefault="007179C1" w:rsidP="007179C1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444444"/>
          <w:sz w:val="18"/>
          <w:szCs w:val="18"/>
          <w:lang w:eastAsia="nb-NO"/>
        </w:rPr>
      </w:pPr>
      <w:r w:rsidRPr="007179C1"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nb-NO"/>
        </w:rPr>
        <w:t xml:space="preserve">Jon-Arne Tandberg </w:t>
      </w:r>
      <w:r w:rsidRPr="007179C1">
        <w:rPr>
          <w:rFonts w:ascii="Verdana" w:eastAsia="Times New Roman" w:hAnsi="Verdana" w:cs="Arial"/>
          <w:color w:val="444444"/>
          <w:sz w:val="24"/>
          <w:szCs w:val="24"/>
          <w:lang w:eastAsia="nb-NO"/>
        </w:rPr>
        <w:t xml:space="preserve">ble ordinert til prestetjeneste som kapellan i Hammerfest 20.mai 2007. I samme gudstjeneste ble prosjektleder i trosopplæringsprosjektet </w:t>
      </w:r>
      <w:r w:rsidRPr="007179C1"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nb-NO"/>
        </w:rPr>
        <w:t xml:space="preserve">Ingvill A </w:t>
      </w:r>
      <w:proofErr w:type="spellStart"/>
      <w:r w:rsidRPr="007179C1"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nb-NO"/>
        </w:rPr>
        <w:t>Ulveseth</w:t>
      </w:r>
      <w:r w:rsidRPr="007179C1">
        <w:rPr>
          <w:rFonts w:ascii="Verdana" w:eastAsia="Times New Roman" w:hAnsi="Verdana" w:cs="Arial"/>
          <w:color w:val="444444"/>
          <w:sz w:val="24"/>
          <w:szCs w:val="24"/>
          <w:lang w:eastAsia="nb-NO"/>
        </w:rPr>
        <w:t>vigslet</w:t>
      </w:r>
      <w:proofErr w:type="spellEnd"/>
      <w:r w:rsidRPr="007179C1">
        <w:rPr>
          <w:rFonts w:ascii="Verdana" w:eastAsia="Times New Roman" w:hAnsi="Verdana" w:cs="Arial"/>
          <w:color w:val="444444"/>
          <w:sz w:val="24"/>
          <w:szCs w:val="24"/>
          <w:lang w:eastAsia="nb-NO"/>
        </w:rPr>
        <w:t xml:space="preserve"> til diakontjeneste i samme menighet. Ordinasjonen og vigslingen ble stadfestet av biskop Per Oskar Kjølaas.</w:t>
      </w:r>
    </w:p>
    <w:p w:rsidR="007179C1" w:rsidRPr="007179C1" w:rsidRDefault="007179C1" w:rsidP="007179C1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444444"/>
          <w:sz w:val="18"/>
          <w:szCs w:val="18"/>
          <w:lang w:eastAsia="nb-NO"/>
        </w:rPr>
      </w:pPr>
      <w:r w:rsidRPr="007179C1">
        <w:rPr>
          <w:rFonts w:ascii="Arial" w:eastAsia="Times New Roman" w:hAnsi="Arial" w:cs="Arial"/>
          <w:color w:val="444444"/>
          <w:sz w:val="18"/>
          <w:szCs w:val="18"/>
          <w:lang w:eastAsia="nb-NO"/>
        </w:rPr>
        <w:br/>
      </w:r>
      <w:r w:rsidRPr="007179C1">
        <w:rPr>
          <w:rFonts w:ascii="Arial" w:eastAsia="Times New Roman" w:hAnsi="Arial" w:cs="Arial"/>
          <w:noProof/>
          <w:color w:val="444444"/>
          <w:sz w:val="18"/>
          <w:szCs w:val="18"/>
          <w:lang w:eastAsia="nb-NO"/>
        </w:rPr>
        <w:drawing>
          <wp:inline distT="0" distB="0" distL="0" distR="0" wp14:anchorId="4CC6DF3F" wp14:editId="32FE9940">
            <wp:extent cx="3381375" cy="2295525"/>
            <wp:effectExtent l="0" t="0" r="9525" b="9525"/>
            <wp:docPr id="1" name="Bilde 1" descr="http://www.bd.kirken.no/nord-haalogaland/bilder/bilder/Ingvill%20og%20Jon%20Arne%2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d.kirken.no/nord-haalogaland/bilder/bilder/Ingvill%20og%20Jon%20Arne%200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7179C1">
        <w:rPr>
          <w:rFonts w:ascii="Arial" w:eastAsia="Times New Roman" w:hAnsi="Arial" w:cs="Arial"/>
          <w:color w:val="444444"/>
          <w:sz w:val="18"/>
          <w:szCs w:val="18"/>
          <w:lang w:eastAsia="nb-NO"/>
        </w:rPr>
        <w:br/>
      </w:r>
      <w:r w:rsidRPr="007179C1">
        <w:rPr>
          <w:rFonts w:ascii="Verdana" w:eastAsia="Times New Roman" w:hAnsi="Verdana" w:cs="Arial"/>
          <w:i/>
          <w:iCs/>
          <w:color w:val="444444"/>
          <w:sz w:val="15"/>
          <w:szCs w:val="15"/>
          <w:lang w:eastAsia="nb-NO"/>
        </w:rPr>
        <w:t xml:space="preserve">I front: Ingvill A </w:t>
      </w:r>
      <w:proofErr w:type="spellStart"/>
      <w:r w:rsidRPr="007179C1">
        <w:rPr>
          <w:rFonts w:ascii="Verdana" w:eastAsia="Times New Roman" w:hAnsi="Verdana" w:cs="Arial"/>
          <w:i/>
          <w:iCs/>
          <w:color w:val="444444"/>
          <w:sz w:val="15"/>
          <w:szCs w:val="15"/>
          <w:lang w:eastAsia="nb-NO"/>
        </w:rPr>
        <w:t>Ulveseth</w:t>
      </w:r>
      <w:proofErr w:type="spellEnd"/>
      <w:r w:rsidRPr="007179C1">
        <w:rPr>
          <w:rFonts w:ascii="Verdana" w:eastAsia="Times New Roman" w:hAnsi="Verdana" w:cs="Arial"/>
          <w:i/>
          <w:iCs/>
          <w:color w:val="444444"/>
          <w:sz w:val="15"/>
          <w:szCs w:val="15"/>
          <w:lang w:eastAsia="nb-NO"/>
        </w:rPr>
        <w:t xml:space="preserve">, biskop Per Oskar Kjølaas og Jon Arne Tandberg. </w:t>
      </w:r>
    </w:p>
    <w:p w:rsidR="007179C1" w:rsidRPr="007179C1" w:rsidRDefault="007179C1" w:rsidP="007179C1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444444"/>
          <w:sz w:val="18"/>
          <w:szCs w:val="18"/>
          <w:lang w:eastAsia="nb-NO"/>
        </w:rPr>
      </w:pPr>
      <w:r w:rsidRPr="007179C1">
        <w:rPr>
          <w:rFonts w:ascii="Arial" w:eastAsia="Times New Roman" w:hAnsi="Arial" w:cs="Arial"/>
          <w:color w:val="444444"/>
          <w:sz w:val="18"/>
          <w:szCs w:val="18"/>
          <w:lang w:eastAsia="nb-NO"/>
        </w:rPr>
        <w:br/>
      </w:r>
      <w:r w:rsidRPr="007179C1"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nb-NO"/>
        </w:rPr>
        <w:t>Johan Bakken Sandvik</w:t>
      </w:r>
      <w:r w:rsidRPr="007179C1">
        <w:rPr>
          <w:rFonts w:ascii="Verdana" w:eastAsia="Times New Roman" w:hAnsi="Verdana" w:cs="Arial"/>
          <w:color w:val="444444"/>
          <w:sz w:val="24"/>
          <w:szCs w:val="24"/>
          <w:lang w:eastAsia="nb-NO"/>
        </w:rPr>
        <w:t xml:space="preserve"> er utdannet diakon og har vært </w:t>
      </w:r>
      <w:r w:rsidRPr="007179C1">
        <w:rPr>
          <w:rFonts w:ascii="Arial" w:eastAsia="Times New Roman" w:hAnsi="Arial" w:cs="Arial"/>
          <w:color w:val="444444"/>
          <w:sz w:val="18"/>
          <w:szCs w:val="18"/>
          <w:lang w:eastAsia="nb-NO"/>
        </w:rPr>
        <w:br/>
      </w:r>
      <w:r w:rsidRPr="007179C1">
        <w:rPr>
          <w:rFonts w:ascii="Verdana" w:eastAsia="Times New Roman" w:hAnsi="Verdana" w:cs="Arial"/>
          <w:color w:val="444444"/>
          <w:sz w:val="24"/>
          <w:szCs w:val="24"/>
          <w:lang w:eastAsia="nb-NO"/>
        </w:rPr>
        <w:t xml:space="preserve">prestevikar i Indre Finnmark gjennom mange år. Etter avsluttende </w:t>
      </w:r>
      <w:r w:rsidRPr="007179C1">
        <w:rPr>
          <w:rFonts w:ascii="Arial" w:eastAsia="Times New Roman" w:hAnsi="Arial" w:cs="Arial"/>
          <w:color w:val="444444"/>
          <w:sz w:val="18"/>
          <w:szCs w:val="18"/>
          <w:lang w:eastAsia="nb-NO"/>
        </w:rPr>
        <w:br/>
      </w:r>
      <w:r w:rsidRPr="007179C1">
        <w:rPr>
          <w:rFonts w:ascii="Verdana" w:eastAsia="Times New Roman" w:hAnsi="Verdana" w:cs="Arial"/>
          <w:color w:val="444444"/>
          <w:sz w:val="24"/>
          <w:szCs w:val="24"/>
          <w:lang w:eastAsia="nb-NO"/>
        </w:rPr>
        <w:t xml:space="preserve">studier og praktikum ved Kirkelig Utdanningssenter i Nord ble </w:t>
      </w:r>
      <w:r w:rsidRPr="007179C1">
        <w:rPr>
          <w:rFonts w:ascii="Arial" w:eastAsia="Times New Roman" w:hAnsi="Arial" w:cs="Arial"/>
          <w:color w:val="444444"/>
          <w:sz w:val="18"/>
          <w:szCs w:val="18"/>
          <w:lang w:eastAsia="nb-NO"/>
        </w:rPr>
        <w:br/>
      </w:r>
      <w:r w:rsidRPr="007179C1">
        <w:rPr>
          <w:rFonts w:ascii="Verdana" w:eastAsia="Times New Roman" w:hAnsi="Verdana" w:cs="Arial"/>
          <w:color w:val="444444"/>
          <w:sz w:val="24"/>
          <w:szCs w:val="24"/>
          <w:lang w:eastAsia="nb-NO"/>
        </w:rPr>
        <w:t xml:space="preserve">Johan B Sandvik ordinert til prest i Karasjok kirke fredag 9.mars. </w:t>
      </w:r>
      <w:r w:rsidRPr="007179C1">
        <w:rPr>
          <w:rFonts w:ascii="Arial" w:eastAsia="Times New Roman" w:hAnsi="Arial" w:cs="Arial"/>
          <w:color w:val="444444"/>
          <w:sz w:val="18"/>
          <w:szCs w:val="18"/>
          <w:lang w:eastAsia="nb-NO"/>
        </w:rPr>
        <w:br/>
      </w:r>
      <w:r w:rsidRPr="007179C1">
        <w:rPr>
          <w:rFonts w:ascii="Arial" w:eastAsia="Times New Roman" w:hAnsi="Arial" w:cs="Arial"/>
          <w:color w:val="444444"/>
          <w:sz w:val="18"/>
          <w:szCs w:val="18"/>
          <w:lang w:eastAsia="nb-NO"/>
        </w:rPr>
        <w:br/>
      </w:r>
      <w:r w:rsidRPr="007179C1">
        <w:rPr>
          <w:rFonts w:ascii="Arial" w:eastAsia="Times New Roman" w:hAnsi="Arial" w:cs="Arial"/>
          <w:noProof/>
          <w:color w:val="444444"/>
          <w:sz w:val="18"/>
          <w:szCs w:val="18"/>
          <w:lang w:eastAsia="nb-NO"/>
        </w:rPr>
        <w:drawing>
          <wp:inline distT="0" distB="0" distL="0" distR="0" wp14:anchorId="046F5081" wp14:editId="1135907A">
            <wp:extent cx="3810000" cy="2857500"/>
            <wp:effectExtent l="0" t="0" r="0" b="0"/>
            <wp:docPr id="2" name="Bilde 2" descr="http://www.bd.kirken.no/nord-haalogaland/bilder/Ordinasjon%20Johan%20Bakken%20Sandv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d.kirken.no/nord-haalogaland/bilder/Ordinasjon%20Johan%20Bakken%20Sandv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9C1">
        <w:rPr>
          <w:rFonts w:ascii="Arial" w:eastAsia="Times New Roman" w:hAnsi="Arial" w:cs="Arial"/>
          <w:color w:val="444444"/>
          <w:sz w:val="18"/>
          <w:szCs w:val="18"/>
          <w:lang w:eastAsia="nb-NO"/>
        </w:rPr>
        <w:br/>
      </w:r>
      <w:r w:rsidRPr="007179C1">
        <w:rPr>
          <w:rFonts w:ascii="Verdana" w:eastAsia="Times New Roman" w:hAnsi="Verdana" w:cs="Arial"/>
          <w:i/>
          <w:iCs/>
          <w:color w:val="444444"/>
          <w:sz w:val="15"/>
          <w:szCs w:val="15"/>
          <w:lang w:eastAsia="nb-NO"/>
        </w:rPr>
        <w:t xml:space="preserve">Fra venstre kateket Berit Frøydis Johnsen, menighetsrådsleder Berit Dagny Anti, biskop Per Oskar Kjølaas, stiftskapellan for </w:t>
      </w:r>
      <w:proofErr w:type="spellStart"/>
      <w:r w:rsidRPr="007179C1">
        <w:rPr>
          <w:rFonts w:ascii="Verdana" w:eastAsia="Times New Roman" w:hAnsi="Verdana" w:cs="Arial"/>
          <w:i/>
          <w:iCs/>
          <w:color w:val="444444"/>
          <w:sz w:val="15"/>
          <w:szCs w:val="15"/>
          <w:lang w:eastAsia="nb-NO"/>
        </w:rPr>
        <w:t>nordsamer</w:t>
      </w:r>
      <w:proofErr w:type="spellEnd"/>
      <w:r w:rsidRPr="007179C1">
        <w:rPr>
          <w:rFonts w:ascii="Verdana" w:eastAsia="Times New Roman" w:hAnsi="Verdana" w:cs="Arial"/>
          <w:i/>
          <w:iCs/>
          <w:color w:val="444444"/>
          <w:sz w:val="15"/>
          <w:szCs w:val="15"/>
          <w:lang w:eastAsia="nb-NO"/>
        </w:rPr>
        <w:t xml:space="preserve"> Tore Johnsen, ordinand Johan Bakken Sandvik, prost Arild Hellesøy, Kristin Stang </w:t>
      </w:r>
      <w:proofErr w:type="spellStart"/>
      <w:r w:rsidRPr="007179C1">
        <w:rPr>
          <w:rFonts w:ascii="Verdana" w:eastAsia="Times New Roman" w:hAnsi="Verdana" w:cs="Arial"/>
          <w:i/>
          <w:iCs/>
          <w:color w:val="444444"/>
          <w:sz w:val="15"/>
          <w:szCs w:val="15"/>
          <w:lang w:eastAsia="nb-NO"/>
        </w:rPr>
        <w:t>Meløe</w:t>
      </w:r>
      <w:proofErr w:type="spellEnd"/>
      <w:r w:rsidRPr="007179C1">
        <w:rPr>
          <w:rFonts w:ascii="Verdana" w:eastAsia="Times New Roman" w:hAnsi="Verdana" w:cs="Arial"/>
          <w:i/>
          <w:iCs/>
          <w:color w:val="444444"/>
          <w:sz w:val="15"/>
          <w:szCs w:val="15"/>
          <w:lang w:eastAsia="nb-NO"/>
        </w:rPr>
        <w:t xml:space="preserve"> fra KUN, sokneprest Janos Kona og soknediakon Leif Petter Grønmo.</w:t>
      </w:r>
      <w:r w:rsidRPr="007179C1">
        <w:rPr>
          <w:rFonts w:ascii="Verdana" w:eastAsia="Times New Roman" w:hAnsi="Verdana" w:cs="Arial"/>
          <w:i/>
          <w:iCs/>
          <w:color w:val="444444"/>
          <w:sz w:val="24"/>
          <w:szCs w:val="24"/>
          <w:lang w:eastAsia="nb-NO"/>
        </w:rPr>
        <w:t xml:space="preserve"> </w:t>
      </w:r>
      <w:r w:rsidRPr="007179C1">
        <w:rPr>
          <w:rFonts w:ascii="Verdana" w:eastAsia="Times New Roman" w:hAnsi="Verdana" w:cs="Arial"/>
          <w:i/>
          <w:iCs/>
          <w:color w:val="444444"/>
          <w:sz w:val="24"/>
          <w:szCs w:val="24"/>
          <w:lang w:eastAsia="nb-NO"/>
        </w:rPr>
        <w:br/>
      </w:r>
      <w:r w:rsidRPr="007179C1">
        <w:rPr>
          <w:rFonts w:ascii="Arial" w:eastAsia="Times New Roman" w:hAnsi="Arial" w:cs="Arial"/>
          <w:color w:val="444444"/>
          <w:sz w:val="18"/>
          <w:szCs w:val="18"/>
          <w:lang w:eastAsia="nb-NO"/>
        </w:rPr>
        <w:br/>
      </w:r>
      <w:r w:rsidRPr="007179C1">
        <w:rPr>
          <w:rFonts w:ascii="Arial" w:eastAsia="Times New Roman" w:hAnsi="Arial" w:cs="Arial"/>
          <w:color w:val="444444"/>
          <w:sz w:val="18"/>
          <w:szCs w:val="18"/>
          <w:lang w:eastAsia="nb-NO"/>
        </w:rPr>
        <w:br/>
      </w:r>
      <w:r w:rsidRPr="007179C1"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nb-NO"/>
        </w:rPr>
        <w:t>Gyrid Gunnes</w:t>
      </w:r>
      <w:r w:rsidRPr="007179C1">
        <w:rPr>
          <w:rFonts w:ascii="Verdana" w:eastAsia="Times New Roman" w:hAnsi="Verdana" w:cs="Arial"/>
          <w:color w:val="444444"/>
          <w:sz w:val="24"/>
          <w:szCs w:val="24"/>
          <w:lang w:eastAsia="nb-NO"/>
        </w:rPr>
        <w:t xml:space="preserve"> ble den 14.januar ordinert i Grønnåsen kirke til vikartjeneste i Grønnåsen menighet fram til sommeren. Hun er fra Tromsø og har sin utdannelse fra Institutt for religionsvitenskap og Kirkelig utdanningssenter i nord. </w:t>
      </w:r>
      <w:r w:rsidRPr="007179C1">
        <w:rPr>
          <w:rFonts w:ascii="Arial" w:eastAsia="Times New Roman" w:hAnsi="Arial" w:cs="Arial"/>
          <w:color w:val="444444"/>
          <w:sz w:val="18"/>
          <w:szCs w:val="18"/>
          <w:lang w:eastAsia="nb-NO"/>
        </w:rPr>
        <w:br/>
      </w:r>
      <w:r w:rsidRPr="007179C1">
        <w:rPr>
          <w:rFonts w:ascii="Arial" w:eastAsia="Times New Roman" w:hAnsi="Arial" w:cs="Arial"/>
          <w:color w:val="444444"/>
          <w:sz w:val="18"/>
          <w:szCs w:val="18"/>
          <w:lang w:eastAsia="nb-NO"/>
        </w:rPr>
        <w:br/>
      </w:r>
      <w:r w:rsidRPr="007179C1">
        <w:rPr>
          <w:rFonts w:ascii="Arial" w:eastAsia="Times New Roman" w:hAnsi="Arial" w:cs="Arial"/>
          <w:noProof/>
          <w:color w:val="444444"/>
          <w:sz w:val="18"/>
          <w:szCs w:val="18"/>
          <w:lang w:eastAsia="nb-NO"/>
        </w:rPr>
        <w:drawing>
          <wp:inline distT="0" distB="0" distL="0" distR="0" wp14:anchorId="3D700575" wp14:editId="7C303F17">
            <wp:extent cx="3810000" cy="2428875"/>
            <wp:effectExtent l="0" t="0" r="0" b="9525"/>
            <wp:docPr id="3" name="Bilde 3" descr="http://www.bd.kirken.no/nord-haalogaland/bilder/Gyrid%20portre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d.kirken.no/nord-haalogaland/bilder/Gyrid%20portret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9C1">
        <w:rPr>
          <w:rFonts w:ascii="Arial" w:eastAsia="Times New Roman" w:hAnsi="Arial" w:cs="Arial"/>
          <w:color w:val="444444"/>
          <w:sz w:val="18"/>
          <w:szCs w:val="18"/>
          <w:lang w:eastAsia="nb-NO"/>
        </w:rPr>
        <w:br/>
      </w:r>
      <w:r w:rsidRPr="007179C1">
        <w:rPr>
          <w:rFonts w:ascii="Verdana" w:eastAsia="Times New Roman" w:hAnsi="Verdana" w:cs="Arial"/>
          <w:i/>
          <w:iCs/>
          <w:color w:val="444444"/>
          <w:sz w:val="15"/>
          <w:szCs w:val="15"/>
          <w:lang w:eastAsia="nb-NO"/>
        </w:rPr>
        <w:t>Ordinand Gyrid Gunnes</w:t>
      </w:r>
      <w:r w:rsidRPr="007179C1">
        <w:rPr>
          <w:rFonts w:ascii="Verdana" w:eastAsia="Times New Roman" w:hAnsi="Verdana" w:cs="Arial"/>
          <w:i/>
          <w:iCs/>
          <w:color w:val="444444"/>
          <w:sz w:val="24"/>
          <w:szCs w:val="24"/>
          <w:lang w:eastAsia="nb-NO"/>
        </w:rPr>
        <w:t xml:space="preserve"> </w:t>
      </w:r>
      <w:r w:rsidRPr="007179C1">
        <w:rPr>
          <w:rFonts w:ascii="Verdana" w:eastAsia="Times New Roman" w:hAnsi="Verdana" w:cs="Arial"/>
          <w:i/>
          <w:iCs/>
          <w:color w:val="444444"/>
          <w:sz w:val="24"/>
          <w:szCs w:val="24"/>
          <w:lang w:eastAsia="nb-NO"/>
        </w:rPr>
        <w:br/>
      </w:r>
      <w:r w:rsidRPr="007179C1">
        <w:rPr>
          <w:rFonts w:ascii="Arial" w:eastAsia="Times New Roman" w:hAnsi="Arial" w:cs="Arial"/>
          <w:color w:val="444444"/>
          <w:sz w:val="18"/>
          <w:szCs w:val="18"/>
          <w:lang w:eastAsia="nb-NO"/>
        </w:rPr>
        <w:br/>
      </w:r>
      <w:r w:rsidRPr="007179C1"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nb-NO"/>
        </w:rPr>
        <w:t xml:space="preserve">Einar </w:t>
      </w:r>
      <w:proofErr w:type="spellStart"/>
      <w:r w:rsidRPr="007179C1"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nb-NO"/>
        </w:rPr>
        <w:t>Testdal</w:t>
      </w:r>
      <w:proofErr w:type="spellEnd"/>
      <w:r w:rsidRPr="007179C1">
        <w:rPr>
          <w:rFonts w:ascii="Verdana" w:eastAsia="Times New Roman" w:hAnsi="Verdana" w:cs="Arial"/>
          <w:color w:val="444444"/>
          <w:sz w:val="24"/>
          <w:szCs w:val="24"/>
          <w:lang w:eastAsia="nb-NO"/>
        </w:rPr>
        <w:t xml:space="preserve"> ble ordinert til prestetjenester i Hammerfest kirke </w:t>
      </w:r>
      <w:r w:rsidRPr="007179C1">
        <w:rPr>
          <w:rFonts w:ascii="Arial" w:eastAsia="Times New Roman" w:hAnsi="Arial" w:cs="Arial"/>
          <w:color w:val="444444"/>
          <w:sz w:val="18"/>
          <w:szCs w:val="18"/>
          <w:lang w:eastAsia="nb-NO"/>
        </w:rPr>
        <w:br/>
      </w:r>
      <w:r w:rsidRPr="007179C1">
        <w:rPr>
          <w:rFonts w:ascii="Verdana" w:eastAsia="Times New Roman" w:hAnsi="Verdana" w:cs="Arial"/>
          <w:color w:val="444444"/>
          <w:sz w:val="24"/>
          <w:szCs w:val="24"/>
          <w:lang w:eastAsia="nb-NO"/>
        </w:rPr>
        <w:t xml:space="preserve">4.februar 2007. Einar </w:t>
      </w:r>
      <w:proofErr w:type="spellStart"/>
      <w:r w:rsidRPr="007179C1">
        <w:rPr>
          <w:rFonts w:ascii="Verdana" w:eastAsia="Times New Roman" w:hAnsi="Verdana" w:cs="Arial"/>
          <w:color w:val="444444"/>
          <w:sz w:val="24"/>
          <w:szCs w:val="24"/>
          <w:lang w:eastAsia="nb-NO"/>
        </w:rPr>
        <w:t>Testdal</w:t>
      </w:r>
      <w:proofErr w:type="spellEnd"/>
      <w:r w:rsidRPr="007179C1">
        <w:rPr>
          <w:rFonts w:ascii="Verdana" w:eastAsia="Times New Roman" w:hAnsi="Verdana" w:cs="Arial"/>
          <w:color w:val="444444"/>
          <w:sz w:val="24"/>
          <w:szCs w:val="24"/>
          <w:lang w:eastAsia="nb-NO"/>
        </w:rPr>
        <w:t xml:space="preserve"> har fulgt VTP i Nord-Hålogaland frem </w:t>
      </w:r>
      <w:r w:rsidRPr="007179C1">
        <w:rPr>
          <w:rFonts w:ascii="Arial" w:eastAsia="Times New Roman" w:hAnsi="Arial" w:cs="Arial"/>
          <w:color w:val="444444"/>
          <w:sz w:val="18"/>
          <w:szCs w:val="18"/>
          <w:lang w:eastAsia="nb-NO"/>
        </w:rPr>
        <w:br/>
      </w:r>
      <w:r w:rsidRPr="007179C1">
        <w:rPr>
          <w:rFonts w:ascii="Verdana" w:eastAsia="Times New Roman" w:hAnsi="Verdana" w:cs="Arial"/>
          <w:color w:val="444444"/>
          <w:sz w:val="24"/>
          <w:szCs w:val="24"/>
          <w:lang w:eastAsia="nb-NO"/>
        </w:rPr>
        <w:t xml:space="preserve">til ordinasjon. </w:t>
      </w:r>
    </w:p>
    <w:p w:rsidR="007179C1" w:rsidRPr="007179C1" w:rsidRDefault="007179C1" w:rsidP="007179C1">
      <w:pPr>
        <w:shd w:val="clear" w:color="auto" w:fill="FFFFFF"/>
        <w:spacing w:after="150" w:line="288" w:lineRule="atLeast"/>
        <w:rPr>
          <w:rFonts w:ascii="Arial" w:eastAsia="Times New Roman" w:hAnsi="Arial" w:cs="Arial"/>
          <w:color w:val="444444"/>
          <w:sz w:val="18"/>
          <w:szCs w:val="18"/>
          <w:lang w:eastAsia="nb-NO"/>
        </w:rPr>
      </w:pPr>
      <w:r w:rsidRPr="007179C1">
        <w:rPr>
          <w:rFonts w:ascii="Arial" w:eastAsia="Times New Roman" w:hAnsi="Arial" w:cs="Arial"/>
          <w:color w:val="444444"/>
          <w:sz w:val="18"/>
          <w:szCs w:val="18"/>
          <w:lang w:eastAsia="nb-NO"/>
        </w:rPr>
        <w:br/>
      </w:r>
      <w:r w:rsidRPr="007179C1">
        <w:rPr>
          <w:rFonts w:ascii="Arial" w:eastAsia="Times New Roman" w:hAnsi="Arial" w:cs="Arial"/>
          <w:noProof/>
          <w:color w:val="444444"/>
          <w:sz w:val="18"/>
          <w:szCs w:val="18"/>
          <w:lang w:eastAsia="nb-NO"/>
        </w:rPr>
        <w:drawing>
          <wp:inline distT="0" distB="0" distL="0" distR="0" wp14:anchorId="0D8E33DF" wp14:editId="39EB3CAE">
            <wp:extent cx="3810000" cy="2552700"/>
            <wp:effectExtent l="0" t="0" r="0" b="0"/>
            <wp:docPr id="4" name="Bilde 4" descr="http://www.bd.kirken.no/nord-haalogaland/bilder/OrdHammerf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d.kirken.no/nord-haalogaland/bilder/OrdHammerf07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9C1">
        <w:rPr>
          <w:rFonts w:ascii="Arial" w:eastAsia="Times New Roman" w:hAnsi="Arial" w:cs="Arial"/>
          <w:color w:val="444444"/>
          <w:sz w:val="18"/>
          <w:szCs w:val="18"/>
          <w:lang w:eastAsia="nb-NO"/>
        </w:rPr>
        <w:br/>
      </w:r>
      <w:r w:rsidRPr="007179C1">
        <w:rPr>
          <w:rFonts w:ascii="Verdana" w:eastAsia="Times New Roman" w:hAnsi="Verdana" w:cs="Arial"/>
          <w:i/>
          <w:iCs/>
          <w:color w:val="444444"/>
          <w:sz w:val="15"/>
          <w:szCs w:val="15"/>
          <w:lang w:eastAsia="nb-NO"/>
        </w:rPr>
        <w:t>Einar Tesdal sammen med biskop, prost, prester og representanter fra menigheten.</w:t>
      </w:r>
    </w:p>
    <w:p w:rsidR="00E42A4C" w:rsidRDefault="00E42A4C"/>
    <w:sectPr w:rsidR="00E42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C1"/>
    <w:rsid w:val="007179C1"/>
    <w:rsid w:val="00E4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B5DD1-F64E-4BA9-BA1A-049AB3B7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65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K. Edvardsen</dc:creator>
  <cp:keywords/>
  <dc:description/>
  <cp:lastModifiedBy>Heidi K. Edvardsen</cp:lastModifiedBy>
  <cp:revision>1</cp:revision>
  <dcterms:created xsi:type="dcterms:W3CDTF">2015-05-13T12:24:00Z</dcterms:created>
  <dcterms:modified xsi:type="dcterms:W3CDTF">2015-05-13T12:26:00Z</dcterms:modified>
</cp:coreProperties>
</file>