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03" w:rsidRPr="00052D03" w:rsidRDefault="00052D03" w:rsidP="00052D03">
      <w:pPr>
        <w:rPr>
          <w:sz w:val="28"/>
          <w:szCs w:val="28"/>
        </w:rPr>
      </w:pPr>
      <w:bookmarkStart w:id="0" w:name="Start"/>
      <w:bookmarkEnd w:id="0"/>
      <w:r w:rsidRPr="00052D03">
        <w:rPr>
          <w:sz w:val="28"/>
          <w:szCs w:val="28"/>
        </w:rPr>
        <w:t>Ny bispekåpe til Nord-Hålogaland biskop</w:t>
      </w:r>
    </w:p>
    <w:p w:rsidR="00052D03" w:rsidRDefault="00052D03" w:rsidP="00052D03"/>
    <w:p w:rsidR="00052D03" w:rsidRDefault="00052D03" w:rsidP="00052D03">
      <w:r>
        <w:t xml:space="preserve">Til embetet Nord-Hålogaland biskop skal det lages ny bispekåpe (korkåpe) og fire stolaer. Det inviteres til åpen konkurranse. Konkurransen er åpen for billedkunstnere og </w:t>
      </w:r>
      <w:proofErr w:type="spellStart"/>
      <w:r>
        <w:t>kunsthåndverkere</w:t>
      </w:r>
      <w:proofErr w:type="spellEnd"/>
      <w:r>
        <w:t>. Hver deltaker eller deltakergruppe kan levere flere utkast.</w:t>
      </w:r>
    </w:p>
    <w:p w:rsidR="00052D03" w:rsidRDefault="00052D03" w:rsidP="00052D03">
      <w:pPr>
        <w:pStyle w:val="Ingenmellomrom"/>
        <w:rPr>
          <w:b/>
        </w:rPr>
      </w:pPr>
    </w:p>
    <w:p w:rsidR="00052D03" w:rsidRPr="00052D03" w:rsidRDefault="00052D03" w:rsidP="00052D03">
      <w:pPr>
        <w:pStyle w:val="Ingenmellomrom"/>
        <w:rPr>
          <w:rFonts w:ascii="Arial" w:hAnsi="Arial" w:cs="Arial"/>
          <w:b/>
        </w:rPr>
      </w:pPr>
      <w:r w:rsidRPr="00052D03">
        <w:rPr>
          <w:rFonts w:ascii="Arial" w:hAnsi="Arial" w:cs="Arial"/>
          <w:b/>
        </w:rPr>
        <w:t>Bakgrunn og oppdrag</w:t>
      </w:r>
    </w:p>
    <w:p w:rsidR="00052D03" w:rsidRDefault="00052D03" w:rsidP="00052D03">
      <w:r>
        <w:t xml:space="preserve">Bispekåpa er biskopens fremste embetssymbol sammen med bispekorset. Den uttrykker kallet og myndigheten som er gitt biskopen. Gjennom bispekåpas kunstneriske utforming og høye kvalitet formidles den historiske tradisjonen og posisjonen som embetet har i vårt tid. </w:t>
      </w:r>
    </w:p>
    <w:p w:rsidR="00052D03" w:rsidRDefault="00052D03" w:rsidP="00052D03"/>
    <w:p w:rsidR="00052D03" w:rsidRPr="00D35981" w:rsidRDefault="00052D03" w:rsidP="00052D03">
      <w:r>
        <w:t>Til Nord-Hålogaland biskop skal det nå anskaffes ny bispekåpe med tilhørende fire stolaer, en i hver av de fire liturgiske fargene. Tekstilene vil ha stor symbolverdi for biskopens representasjon.</w:t>
      </w:r>
    </w:p>
    <w:p w:rsidR="00052D03" w:rsidRDefault="00052D03" w:rsidP="00052D03"/>
    <w:p w:rsidR="00052D03" w:rsidRDefault="00052D03" w:rsidP="00052D03">
      <w:r>
        <w:t xml:space="preserve">Kåpa må tåle slitasje – biskopen er mye på reise. Den må ha god passform og kunne tilpasses både mann og kvinne med ulik høyde. Det er ønskelig at utformingen skal preges av bispedømmet som møtested for samisk, norsk og kvensk/finsk kultur. </w:t>
      </w:r>
    </w:p>
    <w:p w:rsidR="00052D03" w:rsidRDefault="00052D03" w:rsidP="00052D03"/>
    <w:p w:rsidR="00052D03" w:rsidRPr="00645C1E" w:rsidRDefault="00052D03" w:rsidP="00052D03">
      <w:r>
        <w:t xml:space="preserve">Tilsvarende gjelder også for de fire stolaene, utformingen må også samsvare med de sentralt gitte føringene for stolaer, se Regler for </w:t>
      </w:r>
      <w:r>
        <w:lastRenderedPageBreak/>
        <w:t>bruk av liturgiske klær (2015). (</w:t>
      </w:r>
      <w:hyperlink r:id="rId9" w:history="1">
        <w:r w:rsidRPr="00990D7E">
          <w:rPr>
            <w:rStyle w:val="Hyperkobling"/>
          </w:rPr>
          <w:t>https://kirken.no/nb-NO/om-kirken/for-medarbeidere/liturgiske-klar/</w:t>
        </w:r>
      </w:hyperlink>
      <w:r>
        <w:t>)</w:t>
      </w:r>
    </w:p>
    <w:p w:rsidR="00052D03" w:rsidRDefault="00052D03" w:rsidP="00052D03">
      <w:r>
        <w:t>Ut over dette stilles det ikke spesifikke krav til materialer, teknikk, farge eller symboler.</w:t>
      </w:r>
    </w:p>
    <w:p w:rsidR="00052D03" w:rsidRDefault="00052D03" w:rsidP="00052D03">
      <w:pPr>
        <w:pStyle w:val="Ingenmellomrom"/>
        <w:rPr>
          <w:b/>
        </w:rPr>
      </w:pPr>
    </w:p>
    <w:p w:rsidR="00052D03" w:rsidRPr="00052D03" w:rsidRDefault="00052D03" w:rsidP="00052D03">
      <w:pPr>
        <w:pStyle w:val="Ingenmellomrom"/>
        <w:rPr>
          <w:rFonts w:ascii="Arial" w:hAnsi="Arial" w:cs="Arial"/>
          <w:b/>
        </w:rPr>
      </w:pPr>
      <w:r w:rsidRPr="00052D03">
        <w:rPr>
          <w:rFonts w:ascii="Arial" w:hAnsi="Arial" w:cs="Arial"/>
          <w:b/>
        </w:rPr>
        <w:t>Deltakelse</w:t>
      </w:r>
    </w:p>
    <w:p w:rsidR="00052D03" w:rsidRDefault="00052D03" w:rsidP="00052D03">
      <w:r>
        <w:t xml:space="preserve">Konkurransen er åpen for billedkunstnere og </w:t>
      </w:r>
      <w:proofErr w:type="spellStart"/>
      <w:r>
        <w:t>kunsthåndverkere</w:t>
      </w:r>
      <w:proofErr w:type="spellEnd"/>
      <w:r>
        <w:t>. Hver deltaker eller deltakergruppe kan levere flere utkast.</w:t>
      </w:r>
    </w:p>
    <w:p w:rsidR="00052D03" w:rsidRDefault="00052D03" w:rsidP="00052D03">
      <w:pPr>
        <w:pStyle w:val="Ingenmellomrom"/>
        <w:rPr>
          <w:b/>
        </w:rPr>
      </w:pPr>
    </w:p>
    <w:p w:rsidR="00052D03" w:rsidRPr="00052D03" w:rsidRDefault="00052D03" w:rsidP="00052D03">
      <w:pPr>
        <w:pStyle w:val="Ingenmellomrom"/>
        <w:rPr>
          <w:rFonts w:ascii="Arial" w:hAnsi="Arial" w:cs="Arial"/>
          <w:b/>
        </w:rPr>
      </w:pPr>
      <w:r w:rsidRPr="00052D03">
        <w:rPr>
          <w:rFonts w:ascii="Arial" w:hAnsi="Arial" w:cs="Arial"/>
          <w:b/>
        </w:rPr>
        <w:t>Krav til innlevert materiale</w:t>
      </w:r>
    </w:p>
    <w:p w:rsidR="00052D03" w:rsidRPr="00052D03" w:rsidRDefault="00052D03" w:rsidP="00052D03">
      <w:pPr>
        <w:pStyle w:val="Ingenmellomrom"/>
        <w:numPr>
          <w:ilvl w:val="0"/>
          <w:numId w:val="2"/>
        </w:numPr>
        <w:rPr>
          <w:rFonts w:ascii="Arial" w:hAnsi="Arial" w:cs="Arial"/>
        </w:rPr>
      </w:pPr>
      <w:r w:rsidRPr="00052D03">
        <w:rPr>
          <w:rFonts w:ascii="Arial" w:hAnsi="Arial" w:cs="Arial"/>
        </w:rPr>
        <w:t xml:space="preserve">Ideskisser som beskriver form, farge, materialer, teknikk og symbolbruk. </w:t>
      </w:r>
    </w:p>
    <w:p w:rsidR="00052D03" w:rsidRPr="00052D03" w:rsidRDefault="00052D03" w:rsidP="00052D03">
      <w:pPr>
        <w:pStyle w:val="Ingenmellomrom"/>
        <w:numPr>
          <w:ilvl w:val="0"/>
          <w:numId w:val="2"/>
        </w:numPr>
        <w:rPr>
          <w:rFonts w:ascii="Arial" w:hAnsi="Arial" w:cs="Arial"/>
        </w:rPr>
      </w:pPr>
      <w:r w:rsidRPr="00052D03">
        <w:rPr>
          <w:rFonts w:ascii="Arial" w:hAnsi="Arial" w:cs="Arial"/>
        </w:rPr>
        <w:t>Materialprøver må vedlegges.</w:t>
      </w:r>
    </w:p>
    <w:p w:rsidR="00052D03" w:rsidRPr="00052D03" w:rsidRDefault="00052D03" w:rsidP="00052D03">
      <w:pPr>
        <w:pStyle w:val="Ingenmellomrom"/>
        <w:numPr>
          <w:ilvl w:val="0"/>
          <w:numId w:val="2"/>
        </w:numPr>
        <w:rPr>
          <w:rFonts w:ascii="Arial" w:hAnsi="Arial" w:cs="Arial"/>
        </w:rPr>
      </w:pPr>
      <w:r w:rsidRPr="00052D03">
        <w:rPr>
          <w:rFonts w:ascii="Arial" w:hAnsi="Arial" w:cs="Arial"/>
        </w:rPr>
        <w:t>Navn, kontaktinformasjon og eventuell liste over tidligere arbeider vedlegges.</w:t>
      </w:r>
    </w:p>
    <w:p w:rsidR="00052D03" w:rsidRDefault="00052D03" w:rsidP="00052D03">
      <w:pPr>
        <w:pStyle w:val="Ingenmellomrom"/>
        <w:rPr>
          <w:rFonts w:ascii="Arial" w:hAnsi="Arial" w:cs="Arial"/>
          <w:b/>
        </w:rPr>
      </w:pPr>
    </w:p>
    <w:p w:rsidR="00052D03" w:rsidRPr="00052D03" w:rsidRDefault="00052D03" w:rsidP="00052D03">
      <w:pPr>
        <w:pStyle w:val="Ingenmellomrom"/>
        <w:rPr>
          <w:rFonts w:ascii="Arial" w:hAnsi="Arial" w:cs="Arial"/>
          <w:b/>
        </w:rPr>
      </w:pPr>
      <w:r w:rsidRPr="00052D03">
        <w:rPr>
          <w:rFonts w:ascii="Arial" w:hAnsi="Arial" w:cs="Arial"/>
          <w:b/>
        </w:rPr>
        <w:t>Rammer for produksjonen</w:t>
      </w:r>
    </w:p>
    <w:p w:rsidR="00052D03" w:rsidRDefault="00052D03" w:rsidP="00052D03">
      <w:r>
        <w:t>Bispekåpa og stolaene skal kunne produseres innenfor en kostnadsramme på kr. 250 000,- Tekstilene må være ferdig til påsken 2020.</w:t>
      </w:r>
    </w:p>
    <w:p w:rsidR="00052D03" w:rsidRDefault="00052D03" w:rsidP="00052D03">
      <w:pPr>
        <w:pStyle w:val="Ingenmellomrom"/>
        <w:rPr>
          <w:b/>
        </w:rPr>
      </w:pPr>
    </w:p>
    <w:p w:rsidR="00052D03" w:rsidRPr="00052D03" w:rsidRDefault="00052D03" w:rsidP="00052D03">
      <w:pPr>
        <w:pStyle w:val="Ingenmellomrom"/>
        <w:rPr>
          <w:rFonts w:ascii="Arial" w:hAnsi="Arial" w:cs="Arial"/>
          <w:b/>
        </w:rPr>
      </w:pPr>
      <w:r w:rsidRPr="00052D03">
        <w:rPr>
          <w:rFonts w:ascii="Arial" w:hAnsi="Arial" w:cs="Arial"/>
          <w:b/>
        </w:rPr>
        <w:t>Innleveringsfrist</w:t>
      </w:r>
    </w:p>
    <w:p w:rsidR="00052D03" w:rsidRDefault="00052D03" w:rsidP="00052D03">
      <w:r w:rsidRPr="00247F5A">
        <w:t xml:space="preserve">Konkurranseutkastene må være Nord-Hålogaland bispedømmekontor i hende innen </w:t>
      </w:r>
      <w:r>
        <w:t>10.</w:t>
      </w:r>
      <w:r w:rsidRPr="00247F5A">
        <w:t xml:space="preserve"> august 2019. Egen </w:t>
      </w:r>
      <w:r w:rsidRPr="00C3638D">
        <w:t>bedømmingsjury er oppnevnt</w:t>
      </w:r>
      <w:r>
        <w:t xml:space="preserve">. </w:t>
      </w:r>
      <w:r w:rsidRPr="00C3638D">
        <w:t>Adresse</w:t>
      </w:r>
      <w:r w:rsidRPr="00C74852">
        <w:t xml:space="preserve">: </w:t>
      </w:r>
      <w:r>
        <w:t>Postboks 790, 9258 Tromsø (b</w:t>
      </w:r>
      <w:r w:rsidRPr="00C74852">
        <w:t>esøksadresse:</w:t>
      </w:r>
      <w:r>
        <w:t xml:space="preserve"> </w:t>
      </w:r>
      <w:r w:rsidRPr="00C74852">
        <w:t xml:space="preserve">Haakon den </w:t>
      </w:r>
      <w:proofErr w:type="spellStart"/>
      <w:r w:rsidRPr="00C74852">
        <w:t>VIIs</w:t>
      </w:r>
      <w:proofErr w:type="spellEnd"/>
      <w:r w:rsidRPr="00C74852">
        <w:t xml:space="preserve"> gate 5</w:t>
      </w:r>
      <w:r>
        <w:t>, Tromsø).</w:t>
      </w:r>
    </w:p>
    <w:p w:rsidR="00052D03" w:rsidRDefault="00052D03" w:rsidP="00052D03">
      <w:pPr>
        <w:pStyle w:val="Ingenmellomrom"/>
        <w:rPr>
          <w:b/>
        </w:rPr>
      </w:pPr>
    </w:p>
    <w:p w:rsidR="00052D03" w:rsidRPr="00052D03" w:rsidRDefault="00052D03" w:rsidP="00052D03">
      <w:pPr>
        <w:pStyle w:val="Ingenmellomrom"/>
        <w:rPr>
          <w:rFonts w:ascii="Arial" w:hAnsi="Arial" w:cs="Arial"/>
          <w:b/>
        </w:rPr>
      </w:pPr>
      <w:r w:rsidRPr="00052D03">
        <w:rPr>
          <w:rFonts w:ascii="Arial" w:hAnsi="Arial" w:cs="Arial"/>
          <w:b/>
        </w:rPr>
        <w:t>Honorar</w:t>
      </w:r>
    </w:p>
    <w:p w:rsidR="00052D03" w:rsidRPr="00052D03" w:rsidRDefault="00052D03" w:rsidP="00052D03">
      <w:pPr>
        <w:pStyle w:val="Ingenmellomrom"/>
        <w:rPr>
          <w:rFonts w:ascii="Arial" w:hAnsi="Arial" w:cs="Arial"/>
        </w:rPr>
      </w:pPr>
      <w:r w:rsidRPr="00052D03">
        <w:rPr>
          <w:rFonts w:ascii="Arial" w:hAnsi="Arial" w:cs="Arial"/>
        </w:rPr>
        <w:t>Juryen kan forkaste alle forslag eller gå videre med noen. Utkast som blir valgt ut for videre bearbeiding, honoreres.</w:t>
      </w:r>
    </w:p>
    <w:p w:rsidR="00052D03" w:rsidRPr="00052D03" w:rsidRDefault="00052D03" w:rsidP="00052D03">
      <w:pPr>
        <w:pStyle w:val="Ingenmellomrom"/>
        <w:rPr>
          <w:rFonts w:ascii="Arial" w:hAnsi="Arial" w:cs="Arial"/>
        </w:rPr>
      </w:pPr>
      <w:r w:rsidRPr="00052D03">
        <w:rPr>
          <w:rFonts w:ascii="Arial" w:hAnsi="Arial" w:cs="Arial"/>
        </w:rPr>
        <w:t>Spørsmål kan rettes til Nord-Hålogaland bispedømmekontor ved kirkefagsjef Heidi Norbye, tlf.48260448 eller teologisk rådgiver Steinar Sneås Skauge tlf.90092797</w:t>
      </w:r>
    </w:p>
    <w:p w:rsidR="00052D03" w:rsidRDefault="00052D03" w:rsidP="00052D03">
      <w:pPr>
        <w:pStyle w:val="Ingenmellomrom"/>
        <w:rPr>
          <w:b/>
        </w:rPr>
      </w:pPr>
    </w:p>
    <w:p w:rsidR="00E64511" w:rsidRPr="00700BD1" w:rsidRDefault="00052D03" w:rsidP="00052D03">
      <w:pPr>
        <w:pStyle w:val="Ingenmellomrom"/>
      </w:pPr>
      <w:r w:rsidRPr="00052D03">
        <w:rPr>
          <w:rFonts w:ascii="Arial" w:hAnsi="Arial" w:cs="Arial"/>
          <w:b/>
        </w:rPr>
        <w:t>Vedlegg</w:t>
      </w:r>
      <w:r>
        <w:rPr>
          <w:rFonts w:ascii="Arial" w:hAnsi="Arial" w:cs="Arial"/>
          <w:b/>
        </w:rPr>
        <w:t xml:space="preserve">: </w:t>
      </w:r>
      <w:r w:rsidRPr="005E2EEC">
        <w:t>Turid Lundby: Liturgiske klær i Den norske kirke, Kirkerådet 2018</w:t>
      </w:r>
      <w:r>
        <w:t xml:space="preserve"> (PDF)</w:t>
      </w:r>
      <w:r w:rsidRPr="005E2EEC">
        <w:t xml:space="preserve"> (Lenke:</w:t>
      </w:r>
      <w:r>
        <w:t xml:space="preserve"> </w:t>
      </w:r>
      <w:bookmarkStart w:id="1" w:name="_GoBack"/>
      <w:bookmarkEnd w:id="1"/>
      <w:r w:rsidR="00681D98">
        <w:fldChar w:fldCharType="begin"/>
      </w:r>
      <w:r w:rsidR="00681D98">
        <w:instrText xml:space="preserve"> HYPERLINK "https://kirken.no/nb-NO/om-kirken/for-medarbeidere/liturgiske-klar/liturgiske-klar-en-bok-2018/" </w:instrText>
      </w:r>
      <w:r w:rsidR="00681D98">
        <w:fldChar w:fldCharType="separate"/>
      </w:r>
      <w:r w:rsidRPr="00990D7E">
        <w:rPr>
          <w:rStyle w:val="Hyperkobling"/>
        </w:rPr>
        <w:t>https://kirken.no/nb-NO/om-kirken/for-medarbeidere/liturgiske-klar/liturgiske-klar-en-bok-2018/</w:t>
      </w:r>
      <w:r w:rsidR="00681D98">
        <w:rPr>
          <w:rStyle w:val="Hyperkobling"/>
        </w:rPr>
        <w:fldChar w:fldCharType="end"/>
      </w:r>
    </w:p>
    <w:sectPr w:rsidR="00E64511" w:rsidRPr="00700BD1" w:rsidSect="008838B6">
      <w:headerReference w:type="default" r:id="rId10"/>
      <w:headerReference w:type="first" r:id="rId11"/>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8B" w:rsidRDefault="00D9738B" w:rsidP="00C60BDA">
      <w:r>
        <w:separator/>
      </w:r>
    </w:p>
  </w:endnote>
  <w:endnote w:type="continuationSeparator" w:id="0">
    <w:p w:rsidR="00D9738B" w:rsidRDefault="00D9738B"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8B" w:rsidRDefault="00D9738B" w:rsidP="00C60BDA">
      <w:r>
        <w:separator/>
      </w:r>
    </w:p>
  </w:footnote>
  <w:footnote w:type="continuationSeparator" w:id="0">
    <w:p w:rsidR="00D9738B" w:rsidRDefault="00D9738B"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989"/>
      <w:gridCol w:w="2619"/>
      <w:gridCol w:w="2529"/>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8838B6">
      <w:tc>
        <w:tcPr>
          <w:tcW w:w="4989" w:type="dxa"/>
        </w:tcPr>
        <w:p w:rsidR="00EC1A0D" w:rsidRDefault="00EC1A0D" w:rsidP="00F31C28"/>
      </w:tc>
      <w:tc>
        <w:tcPr>
          <w:tcW w:w="2619" w:type="dxa"/>
        </w:tcPr>
        <w:p w:rsidR="00EC1A0D" w:rsidRDefault="00EC1A0D" w:rsidP="00F31C28"/>
      </w:tc>
      <w:tc>
        <w:tcPr>
          <w:tcW w:w="2529" w:type="dxa"/>
        </w:tcPr>
        <w:p w:rsidR="00EC1A0D" w:rsidRDefault="00EC1A0D" w:rsidP="007A3ED1">
          <w:pPr>
            <w:pStyle w:val="Topptekst"/>
            <w:jc w:val="right"/>
          </w:pPr>
          <w:r>
            <w:fldChar w:fldCharType="begin"/>
          </w:r>
          <w:r>
            <w:instrText xml:space="preserve"> PAGE   \* MERGEFORMAT </w:instrText>
          </w:r>
          <w:r>
            <w:fldChar w:fldCharType="separate"/>
          </w:r>
          <w:r w:rsidR="00052D03">
            <w:rPr>
              <w:noProof/>
            </w:rPr>
            <w:t>2</w:t>
          </w:r>
          <w:r>
            <w:fldChar w:fldCharType="end"/>
          </w:r>
          <w:r>
            <w:t xml:space="preserve"> av </w:t>
          </w:r>
          <w:fldSimple w:instr=" SECTIONPAGES   \* MERGEFORMAT ">
            <w:r w:rsidR="00052D03">
              <w:rPr>
                <w:noProof/>
              </w:rPr>
              <w:t>2</w:t>
            </w:r>
          </w:fldSimple>
        </w:p>
      </w:tc>
    </w:tr>
    <w:tr w:rsidR="00EC1A0D" w:rsidTr="008838B6">
      <w:tc>
        <w:tcPr>
          <w:tcW w:w="4989" w:type="dxa"/>
        </w:tcPr>
        <w:p w:rsidR="00EC1A0D" w:rsidRDefault="00EC1A0D" w:rsidP="00F31C28"/>
      </w:tc>
      <w:tc>
        <w:tcPr>
          <w:tcW w:w="2619" w:type="dxa"/>
        </w:tcPr>
        <w:p w:rsidR="00EC1A0D" w:rsidRPr="00193745" w:rsidRDefault="00EC1A0D" w:rsidP="00F31C28">
          <w:pPr>
            <w:pStyle w:val="Topptekst"/>
            <w:rPr>
              <w:rStyle w:val="Ledetekst"/>
            </w:rPr>
          </w:pPr>
          <w:r w:rsidRPr="00193745">
            <w:rPr>
              <w:rStyle w:val="Ledetekst"/>
            </w:rPr>
            <w:t>Vår dato</w:t>
          </w:r>
        </w:p>
      </w:tc>
      <w:tc>
        <w:tcPr>
          <w:tcW w:w="2529" w:type="dxa"/>
        </w:tcPr>
        <w:p w:rsidR="00EC1A0D" w:rsidRDefault="00EC1A0D" w:rsidP="00F31C28">
          <w:r w:rsidRPr="00193745">
            <w:rPr>
              <w:rStyle w:val="Ledetekst"/>
            </w:rPr>
            <w:t>Vår referanse</w:t>
          </w:r>
        </w:p>
      </w:tc>
    </w:tr>
    <w:tr w:rsidR="00EC1A0D" w:rsidTr="008838B6">
      <w:tc>
        <w:tcPr>
          <w:tcW w:w="4989" w:type="dxa"/>
        </w:tcPr>
        <w:p w:rsidR="00EC1A0D" w:rsidRDefault="00EC1A0D" w:rsidP="00F31C28"/>
      </w:tc>
      <w:tc>
        <w:tcPr>
          <w:tcW w:w="2619" w:type="dxa"/>
        </w:tcPr>
        <w:sdt>
          <w:sdtPr>
            <w:tag w:val="DocumentDate"/>
            <w:id w:val="10006"/>
            <w:placeholder>
              <w:docPart w:val="DefaultPlaceholder_1082065160"/>
            </w:placeholder>
            <w:dataBinding w:prefixMappings="xmlns:gbs='http://www.software-innovation.no/growBusinessDocument'" w:xpath="/gbs:GrowBusinessDocument/gbs:DocumentDate[@gbs:key='10006']" w:storeItemID="{834D5A82-2D50-43A4-BE36-9453D2ABDAE4}"/>
            <w:date w:fullDate="2019-02-04T00:00:00Z">
              <w:dateFormat w:val="dd.MM.yyyy"/>
              <w:lid w:val="nb-NO"/>
              <w:storeMappedDataAs w:val="dateTime"/>
              <w:calendar w:val="gregorian"/>
            </w:date>
          </w:sdtPr>
          <w:sdtEndPr/>
          <w:sdtContent>
            <w:p w:rsidR="00EC1A0D" w:rsidRDefault="0048009F" w:rsidP="00F31C28">
              <w:r>
                <w:t>04.02.2019</w:t>
              </w:r>
            </w:p>
          </w:sdtContent>
        </w:sdt>
      </w:tc>
      <w:tc>
        <w:tcPr>
          <w:tcW w:w="2529" w:type="dxa"/>
        </w:tcPr>
        <w:sdt>
          <w:sdtPr>
            <w:tag w:val="DocumentNumber"/>
            <w:id w:val="10007"/>
            <w:placeholder>
              <w:docPart w:val="DefaultPlaceholder_1082065158"/>
            </w:placeholder>
            <w:dataBinding w:prefixMappings="xmlns:gbs='http://www.software-innovation.no/growBusinessDocument'" w:xpath="/gbs:GrowBusinessDocument/gbs:DocumentNumber[@gbs:key='10007']" w:storeItemID="{834D5A82-2D50-43A4-BE36-9453D2ABDAE4}"/>
            <w:text/>
          </w:sdtPr>
          <w:sdtEndPr/>
          <w:sdtContent>
            <w:p w:rsidR="00EC1A0D" w:rsidRDefault="0048009F" w:rsidP="00F31C28">
              <w:r>
                <w:t>17/02013-27</w:t>
              </w:r>
            </w:p>
          </w:sdtContent>
        </w:sdt>
      </w:tc>
    </w:tr>
  </w:tbl>
  <w:p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1359"/>
      <w:gridCol w:w="4278"/>
      <w:gridCol w:w="1956"/>
      <w:gridCol w:w="2544"/>
    </w:tblGrid>
    <w:tr w:rsidR="008E400F" w:rsidTr="00E06945">
      <w:tc>
        <w:tcPr>
          <w:tcW w:w="1359" w:type="dxa"/>
        </w:tcPr>
        <w:p w:rsidR="000A69B9" w:rsidRDefault="000A69B9" w:rsidP="00EC1A0D"/>
      </w:tc>
      <w:tc>
        <w:tcPr>
          <w:tcW w:w="4278" w:type="dxa"/>
        </w:tcPr>
        <w:p w:rsidR="000A69B9" w:rsidRPr="00193745" w:rsidRDefault="000A69B9" w:rsidP="00EC1A0D">
          <w:pPr>
            <w:rPr>
              <w:sz w:val="28"/>
              <w:szCs w:val="28"/>
            </w:rPr>
          </w:pPr>
        </w:p>
      </w:tc>
      <w:tc>
        <w:tcPr>
          <w:tcW w:w="1956" w:type="dxa"/>
        </w:tcPr>
        <w:p w:rsidR="000A69B9" w:rsidRDefault="000A69B9" w:rsidP="00EC1A0D"/>
      </w:tc>
      <w:tc>
        <w:tcPr>
          <w:tcW w:w="2544" w:type="dxa"/>
        </w:tcPr>
        <w:p w:rsidR="000A69B9" w:rsidRDefault="000A69B9" w:rsidP="00EC1A0D"/>
      </w:tc>
    </w:tr>
    <w:tr w:rsidR="008E400F" w:rsidTr="00E06945">
      <w:trPr>
        <w:trHeight w:val="312"/>
      </w:trPr>
      <w:sdt>
        <w:sdtPr>
          <w:id w:val="1495301344"/>
          <w:picture/>
        </w:sdtPr>
        <w:sdtEndPr/>
        <w:sdtContent>
          <w:tc>
            <w:tcPr>
              <w:tcW w:w="1359" w:type="dxa"/>
              <w:vMerge w:val="restart"/>
              <w:vAlign w:val="center"/>
            </w:tcPr>
            <w:p w:rsidR="00193745" w:rsidRDefault="00152B1B" w:rsidP="00EC1A0D">
              <w:pPr>
                <w:pStyle w:val="Topptekst"/>
                <w:jc w:val="center"/>
              </w:pPr>
              <w:r>
                <w:rPr>
                  <w:noProof/>
                  <w:lang w:eastAsia="nb-NO"/>
                </w:rPr>
                <w:drawing>
                  <wp:inline distT="0" distB="0" distL="0" distR="0" wp14:anchorId="32AB5EFC" wp14:editId="32AB5EFD">
                    <wp:extent cx="454929" cy="5760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4929" cy="576000"/>
                            </a:xfrm>
                            <a:prstGeom prst="rect">
                              <a:avLst/>
                            </a:prstGeom>
                            <a:noFill/>
                            <a:ln>
                              <a:noFill/>
                            </a:ln>
                          </pic:spPr>
                        </pic:pic>
                      </a:graphicData>
                    </a:graphic>
                  </wp:inline>
                </w:drawing>
              </w:r>
            </w:p>
          </w:tc>
        </w:sdtContent>
      </w:sdt>
      <w:tc>
        <w:tcPr>
          <w:tcW w:w="4278" w:type="dxa"/>
        </w:tcPr>
        <w:p w:rsidR="00193745" w:rsidRDefault="00700BD1" w:rsidP="00193745">
          <w:pPr>
            <w:pStyle w:val="Topptekst"/>
            <w:rPr>
              <w:rFonts w:ascii="Garamond" w:hAnsi="Garamond"/>
              <w:sz w:val="32"/>
              <w:szCs w:val="32"/>
            </w:rPr>
          </w:pPr>
          <w:r w:rsidRPr="00700BD1">
            <w:rPr>
              <w:rFonts w:ascii="Garamond" w:hAnsi="Garamond"/>
              <w:sz w:val="32"/>
              <w:szCs w:val="32"/>
            </w:rPr>
            <w:t>DEN NORSKE KIRKE</w:t>
          </w:r>
        </w:p>
        <w:p w:rsidR="00AA1C93" w:rsidRPr="00700BD1" w:rsidRDefault="00AA1C93" w:rsidP="00193745">
          <w:pPr>
            <w:pStyle w:val="Topptekst"/>
            <w:rPr>
              <w:rFonts w:ascii="Garamond" w:hAnsi="Garamond"/>
              <w:sz w:val="32"/>
              <w:szCs w:val="32"/>
            </w:rPr>
          </w:pPr>
          <w:r>
            <w:rPr>
              <w:rFonts w:ascii="Garamond" w:hAnsi="Garamond"/>
              <w:sz w:val="32"/>
              <w:szCs w:val="32"/>
            </w:rPr>
            <w:t>NORGGA GIRKU</w:t>
          </w:r>
        </w:p>
      </w:tc>
      <w:tc>
        <w:tcPr>
          <w:tcW w:w="1956" w:type="dxa"/>
        </w:tcPr>
        <w:p w:rsidR="00193745" w:rsidRPr="00C5338F" w:rsidRDefault="00193745">
          <w:pPr>
            <w:pStyle w:val="Topptekst"/>
            <w:rPr>
              <w:b/>
              <w:sz w:val="28"/>
              <w:szCs w:val="28"/>
            </w:rPr>
          </w:pPr>
        </w:p>
      </w:tc>
      <w:tc>
        <w:tcPr>
          <w:tcW w:w="2544" w:type="dxa"/>
        </w:tcPr>
        <w:p w:rsidR="00193745" w:rsidRDefault="00193745" w:rsidP="007A3ED1">
          <w:pPr>
            <w:pStyle w:val="Topptekst"/>
            <w:jc w:val="right"/>
          </w:pPr>
          <w:r>
            <w:fldChar w:fldCharType="begin"/>
          </w:r>
          <w:r>
            <w:instrText xml:space="preserve"> PAGE   \* MERGEFORMAT </w:instrText>
          </w:r>
          <w:r>
            <w:fldChar w:fldCharType="separate"/>
          </w:r>
          <w:r w:rsidR="00681D98">
            <w:rPr>
              <w:noProof/>
            </w:rPr>
            <w:t>1</w:t>
          </w:r>
          <w:r>
            <w:fldChar w:fldCharType="end"/>
          </w:r>
          <w:r>
            <w:t xml:space="preserve"> av </w:t>
          </w:r>
          <w:fldSimple w:instr=" SECTIONPAGES   \* MERGEFORMAT ">
            <w:r w:rsidR="00681D98">
              <w:rPr>
                <w:noProof/>
              </w:rPr>
              <w:t>1</w:t>
            </w:r>
          </w:fldSimple>
        </w:p>
      </w:tc>
    </w:tr>
    <w:tr w:rsidR="008E400F" w:rsidTr="00E06945">
      <w:tc>
        <w:tcPr>
          <w:tcW w:w="1359" w:type="dxa"/>
          <w:vMerge/>
        </w:tcPr>
        <w:p w:rsidR="00193745" w:rsidRDefault="00193745" w:rsidP="00370719">
          <w:pPr>
            <w:pStyle w:val="Topptekst"/>
          </w:pPr>
        </w:p>
      </w:tc>
      <w:tc>
        <w:tcPr>
          <w:tcW w:w="4278" w:type="dxa"/>
        </w:tcPr>
        <w:sdt>
          <w:sdtPr>
            <w:tag w:val="ToOrgUnit.Name"/>
            <w:id w:val="10016"/>
            <w:placeholder>
              <w:docPart w:val="DefaultPlaceholder_1082065158"/>
            </w:placeholder>
            <w:dataBinding w:prefixMappings="xmlns:gbs='http://www.software-innovation.no/growBusinessDocument'" w:xpath="/gbs:GrowBusinessDocument/gbs:ToOrgUnit.Name[@gbs:key='10016']" w:storeItemID="{834D5A82-2D50-43A4-BE36-9453D2ABDAE4}"/>
            <w:text/>
          </w:sdtPr>
          <w:sdtEndPr/>
          <w:sdtContent>
            <w:p w:rsidR="00193745" w:rsidRDefault="009F5EA5" w:rsidP="009F5EA5">
              <w:r>
                <w:t>Nord-Hålogaland bispedømmeråd</w:t>
              </w:r>
            </w:p>
          </w:sdtContent>
        </w:sdt>
      </w:tc>
      <w:tc>
        <w:tcPr>
          <w:tcW w:w="1956" w:type="dxa"/>
          <w:vAlign w:val="bottom"/>
        </w:tcPr>
        <w:p w:rsidR="00193745" w:rsidRPr="00193745" w:rsidRDefault="00193745" w:rsidP="002151E1">
          <w:pPr>
            <w:pStyle w:val="Topptekst"/>
            <w:rPr>
              <w:rStyle w:val="Ledetekst"/>
            </w:rPr>
          </w:pPr>
        </w:p>
      </w:tc>
      <w:tc>
        <w:tcPr>
          <w:tcW w:w="2544" w:type="dxa"/>
          <w:vAlign w:val="bottom"/>
        </w:tcPr>
        <w:p w:rsidR="00193745" w:rsidRPr="00193745" w:rsidRDefault="00193745" w:rsidP="002151E1">
          <w:pPr>
            <w:pStyle w:val="Topptekst"/>
            <w:rPr>
              <w:rStyle w:val="Ledetekst"/>
            </w:rPr>
          </w:pPr>
        </w:p>
      </w:tc>
    </w:tr>
    <w:tr w:rsidR="008E400F" w:rsidTr="00E06945">
      <w:trPr>
        <w:trHeight w:val="159"/>
      </w:trPr>
      <w:tc>
        <w:tcPr>
          <w:tcW w:w="1359" w:type="dxa"/>
          <w:vMerge/>
        </w:tcPr>
        <w:p w:rsidR="00193745" w:rsidRDefault="00193745">
          <w:pPr>
            <w:pStyle w:val="Topptekst"/>
          </w:pPr>
        </w:p>
      </w:tc>
      <w:tc>
        <w:tcPr>
          <w:tcW w:w="4278" w:type="dxa"/>
        </w:tcPr>
        <w:p w:rsidR="00193745" w:rsidRDefault="00E06945" w:rsidP="00C103E3">
          <w:pPr>
            <w:pStyle w:val="Topptekst"/>
          </w:pPr>
          <w:proofErr w:type="spellStart"/>
          <w:r>
            <w:t>Davvi-Hålogal</w:t>
          </w:r>
          <w:r>
            <w:rPr>
              <w:rFonts w:cs="Arial"/>
            </w:rPr>
            <w:t>á</w:t>
          </w:r>
          <w:r>
            <w:t>ndda</w:t>
          </w:r>
          <w:proofErr w:type="spellEnd"/>
          <w:r>
            <w:t xml:space="preserve"> </w:t>
          </w:r>
          <w:proofErr w:type="spellStart"/>
          <w:r>
            <w:t>bismagottera</w:t>
          </w:r>
          <w:r>
            <w:rPr>
              <w:rFonts w:cs="Arial"/>
            </w:rPr>
            <w:t>đđ</w:t>
          </w:r>
          <w:r>
            <w:t>i</w:t>
          </w:r>
          <w:proofErr w:type="spellEnd"/>
        </w:p>
      </w:tc>
      <w:tc>
        <w:tcPr>
          <w:tcW w:w="1956" w:type="dxa"/>
        </w:tcPr>
        <w:p w:rsidR="00193745" w:rsidRDefault="00193745" w:rsidP="00CD5570">
          <w:pPr>
            <w:pStyle w:val="Topptekst"/>
          </w:pPr>
        </w:p>
      </w:tc>
      <w:tc>
        <w:tcPr>
          <w:tcW w:w="2544" w:type="dxa"/>
        </w:tcPr>
        <w:sdt>
          <w:sdtPr>
            <w:rPr>
              <w:sz w:val="18"/>
            </w:rPr>
            <w:tag w:val="DocumentNumber"/>
            <w:id w:val="10002"/>
            <w:lock w:val="sdtContentLocked"/>
            <w:placeholder>
              <w:docPart w:val="DefaultPlaceholder_1082065158"/>
            </w:placeholder>
            <w:dataBinding w:prefixMappings="xmlns:gbs='http://www.software-innovation.no/growBusinessDocument'" w:xpath="/gbs:GrowBusinessDocument/gbs:DocumentNumber[@gbs:key='10002']" w:storeItemID="{834D5A82-2D50-43A4-BE36-9453D2ABDAE4}"/>
            <w:text/>
          </w:sdtPr>
          <w:sdtEndPr>
            <w:rPr>
              <w:sz w:val="22"/>
            </w:rPr>
          </w:sdtEndPr>
          <w:sdtContent>
            <w:p w:rsidR="00193745" w:rsidRDefault="0048009F">
              <w:pPr>
                <w:pStyle w:val="Topptekst"/>
              </w:pPr>
              <w:r>
                <w:t>17/02013-27</w:t>
              </w:r>
            </w:p>
          </w:sdtContent>
        </w:sdt>
      </w:tc>
    </w:tr>
    <w:tr w:rsidR="00193745" w:rsidRPr="00193745" w:rsidTr="00E06945">
      <w:tc>
        <w:tcPr>
          <w:tcW w:w="5637" w:type="dxa"/>
          <w:gridSpan w:val="2"/>
          <w:vAlign w:val="bottom"/>
        </w:tcPr>
        <w:p w:rsidR="00193745" w:rsidRPr="00193745" w:rsidRDefault="00193745" w:rsidP="002151E1">
          <w:pPr>
            <w:pStyle w:val="Topptekst"/>
            <w:rPr>
              <w:rStyle w:val="Ledetekst"/>
            </w:rPr>
          </w:pPr>
        </w:p>
      </w:tc>
      <w:tc>
        <w:tcPr>
          <w:tcW w:w="1956" w:type="dxa"/>
          <w:vAlign w:val="bottom"/>
        </w:tcPr>
        <w:p w:rsidR="00193745" w:rsidRPr="00193745" w:rsidRDefault="00193745" w:rsidP="002151E1">
          <w:pPr>
            <w:pStyle w:val="Topptekst"/>
            <w:rPr>
              <w:rStyle w:val="Ledetekst"/>
            </w:rPr>
          </w:pPr>
        </w:p>
      </w:tc>
      <w:tc>
        <w:tcPr>
          <w:tcW w:w="2544" w:type="dxa"/>
          <w:vAlign w:val="bottom"/>
        </w:tcPr>
        <w:p w:rsidR="00193745" w:rsidRPr="00193745" w:rsidRDefault="00193745" w:rsidP="002151E1">
          <w:pPr>
            <w:pStyle w:val="Topptekst"/>
            <w:rPr>
              <w:rStyle w:val="Ledetekst"/>
            </w:rPr>
          </w:pPr>
        </w:p>
      </w:tc>
    </w:tr>
    <w:tr w:rsidR="00193745" w:rsidTr="00E06945">
      <w:trPr>
        <w:trHeight w:val="363"/>
      </w:trPr>
      <w:tc>
        <w:tcPr>
          <w:tcW w:w="5637" w:type="dxa"/>
          <w:gridSpan w:val="2"/>
        </w:tcPr>
        <w:p w:rsidR="00193745" w:rsidRDefault="00193745" w:rsidP="00B12ABE">
          <w:pPr>
            <w:pStyle w:val="Topptekst"/>
          </w:pPr>
        </w:p>
      </w:tc>
      <w:tc>
        <w:tcPr>
          <w:tcW w:w="1956" w:type="dxa"/>
        </w:tcPr>
        <w:p w:rsidR="00193745" w:rsidRDefault="00193745">
          <w:pPr>
            <w:pStyle w:val="Topptekst"/>
          </w:pPr>
        </w:p>
      </w:tc>
      <w:tc>
        <w:tcPr>
          <w:tcW w:w="2544" w:type="dxa"/>
        </w:tcPr>
        <w:p w:rsidR="00193745" w:rsidRDefault="00193745">
          <w:pPr>
            <w:pStyle w:val="Topptekst"/>
          </w:pPr>
        </w:p>
      </w:tc>
    </w:tr>
  </w:tbl>
  <w:p w:rsidR="00C60BDA" w:rsidRDefault="00C60BDA" w:rsidP="0019374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47FE3"/>
    <w:multiLevelType w:val="hybridMultilevel"/>
    <w:tmpl w:val="D5E06EA4"/>
    <w:lvl w:ilvl="0" w:tplc="657CAD9C">
      <w:start w:val="1"/>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1C7A23"/>
    <w:multiLevelType w:val="hybridMultilevel"/>
    <w:tmpl w:val="BD68D5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6CD9"/>
    <w:rsid w:val="00052D03"/>
    <w:rsid w:val="00055283"/>
    <w:rsid w:val="000977A3"/>
    <w:rsid w:val="000A69B9"/>
    <w:rsid w:val="000B25E4"/>
    <w:rsid w:val="00116642"/>
    <w:rsid w:val="00152B1B"/>
    <w:rsid w:val="0015615C"/>
    <w:rsid w:val="00167AFA"/>
    <w:rsid w:val="001704E9"/>
    <w:rsid w:val="00193745"/>
    <w:rsid w:val="001B649B"/>
    <w:rsid w:val="002151E1"/>
    <w:rsid w:val="00272620"/>
    <w:rsid w:val="002E4670"/>
    <w:rsid w:val="003672B8"/>
    <w:rsid w:val="00367C02"/>
    <w:rsid w:val="00384825"/>
    <w:rsid w:val="003C695B"/>
    <w:rsid w:val="00450479"/>
    <w:rsid w:val="0048009F"/>
    <w:rsid w:val="0051634F"/>
    <w:rsid w:val="00573CC1"/>
    <w:rsid w:val="005845E1"/>
    <w:rsid w:val="005A134A"/>
    <w:rsid w:val="005B4DC1"/>
    <w:rsid w:val="00612E85"/>
    <w:rsid w:val="0061473E"/>
    <w:rsid w:val="00681D98"/>
    <w:rsid w:val="00691B45"/>
    <w:rsid w:val="006D67F8"/>
    <w:rsid w:val="00700BD1"/>
    <w:rsid w:val="00711377"/>
    <w:rsid w:val="007331CC"/>
    <w:rsid w:val="00741E8E"/>
    <w:rsid w:val="00760499"/>
    <w:rsid w:val="007A3ED1"/>
    <w:rsid w:val="007E1EFF"/>
    <w:rsid w:val="0086106C"/>
    <w:rsid w:val="008838B6"/>
    <w:rsid w:val="008E3549"/>
    <w:rsid w:val="008E400F"/>
    <w:rsid w:val="00907A37"/>
    <w:rsid w:val="00907FEC"/>
    <w:rsid w:val="00935B88"/>
    <w:rsid w:val="00951B2D"/>
    <w:rsid w:val="009A7F9A"/>
    <w:rsid w:val="009F5EA5"/>
    <w:rsid w:val="00A0082C"/>
    <w:rsid w:val="00A104E8"/>
    <w:rsid w:val="00A3363A"/>
    <w:rsid w:val="00A42E61"/>
    <w:rsid w:val="00A549AE"/>
    <w:rsid w:val="00A72792"/>
    <w:rsid w:val="00AA1C93"/>
    <w:rsid w:val="00AE08B7"/>
    <w:rsid w:val="00B12ABE"/>
    <w:rsid w:val="00B14C61"/>
    <w:rsid w:val="00B33128"/>
    <w:rsid w:val="00B438C4"/>
    <w:rsid w:val="00B5562A"/>
    <w:rsid w:val="00B64870"/>
    <w:rsid w:val="00B83A8B"/>
    <w:rsid w:val="00B951DE"/>
    <w:rsid w:val="00C5338F"/>
    <w:rsid w:val="00C60BDA"/>
    <w:rsid w:val="00C66B87"/>
    <w:rsid w:val="00CC60F3"/>
    <w:rsid w:val="00CD5570"/>
    <w:rsid w:val="00CF0E8B"/>
    <w:rsid w:val="00D02388"/>
    <w:rsid w:val="00D21E0C"/>
    <w:rsid w:val="00D44071"/>
    <w:rsid w:val="00D479FA"/>
    <w:rsid w:val="00D9738B"/>
    <w:rsid w:val="00DA00F9"/>
    <w:rsid w:val="00DA6BBB"/>
    <w:rsid w:val="00DB51B5"/>
    <w:rsid w:val="00DD0BEF"/>
    <w:rsid w:val="00DE470D"/>
    <w:rsid w:val="00DF35D7"/>
    <w:rsid w:val="00E06945"/>
    <w:rsid w:val="00E153EE"/>
    <w:rsid w:val="00E64511"/>
    <w:rsid w:val="00E807EF"/>
    <w:rsid w:val="00E9332B"/>
    <w:rsid w:val="00EC1A0D"/>
    <w:rsid w:val="00EE1C12"/>
    <w:rsid w:val="00F84AC5"/>
    <w:rsid w:val="00F916F2"/>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32000B-8735-439A-B9A2-802B56CD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D1"/>
    <w:pPr>
      <w:spacing w:after="0" w:line="240" w:lineRule="auto"/>
    </w:pPr>
    <w:rPr>
      <w:rFonts w:ascii="Arial" w:hAnsi="Arial"/>
    </w:rPr>
  </w:style>
  <w:style w:type="paragraph" w:styleId="Overskrift1">
    <w:name w:val="heading 1"/>
    <w:basedOn w:val="Normal"/>
    <w:next w:val="Normal"/>
    <w:link w:val="Overskrift1Tegn"/>
    <w:uiPriority w:val="9"/>
    <w:qFormat/>
    <w:rsid w:val="00700BD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700BD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Listeavsnitt">
    <w:name w:val="List Paragraph"/>
    <w:basedOn w:val="Normal"/>
    <w:uiPriority w:val="34"/>
    <w:qFormat/>
    <w:rsid w:val="00052D03"/>
    <w:pPr>
      <w:spacing w:after="160" w:line="259" w:lineRule="auto"/>
      <w:ind w:left="720"/>
      <w:contextualSpacing/>
    </w:pPr>
    <w:rPr>
      <w:rFonts w:asciiTheme="minorHAnsi" w:hAnsiTheme="minorHAnsi"/>
    </w:rPr>
  </w:style>
  <w:style w:type="character" w:styleId="Hyperkobling">
    <w:name w:val="Hyperlink"/>
    <w:basedOn w:val="Standardskriftforavsnitt"/>
    <w:uiPriority w:val="99"/>
    <w:unhideWhenUsed/>
    <w:rsid w:val="00052D03"/>
    <w:rPr>
      <w:color w:val="0000FF" w:themeColor="hyperlink"/>
      <w:u w:val="single"/>
    </w:rPr>
  </w:style>
  <w:style w:type="paragraph" w:styleId="Ingenmellomrom">
    <w:name w:val="No Spacing"/>
    <w:uiPriority w:val="1"/>
    <w:qFormat/>
    <w:rsid w:val="0005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kirken.no/nb-NO/om-kirken/for-medarbeidere/liturgiske-kl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Notat_bok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D66CECAC-46FB-4413-9BD7-BFD20A705829}"/>
      </w:docPartPr>
      <w:docPartBody>
        <w:p w:rsidR="0004390B" w:rsidRDefault="007761D0">
          <w:r w:rsidRPr="001F39C9">
            <w:rPr>
              <w:rStyle w:val="Plassholdertekst"/>
            </w:rPr>
            <w:t>Klikk her for å skrive inn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41EE6"/>
    <w:rsid w:val="0004390B"/>
    <w:rsid w:val="00045BE9"/>
    <w:rsid w:val="001C22C3"/>
    <w:rsid w:val="00735209"/>
    <w:rsid w:val="007761D0"/>
    <w:rsid w:val="00857E93"/>
    <w:rsid w:val="00913BA1"/>
    <w:rsid w:val="00981B52"/>
    <w:rsid w:val="009C3AEA"/>
    <w:rsid w:val="00B13C65"/>
    <w:rsid w:val="00BA0F8F"/>
    <w:rsid w:val="00C66AC8"/>
    <w:rsid w:val="00CD23A8"/>
    <w:rsid w:val="00D17CE1"/>
    <w:rsid w:val="00D85B15"/>
    <w:rsid w:val="00E118DC"/>
    <w:rsid w:val="00E42EEC"/>
    <w:rsid w:val="00F1547D"/>
    <w:rsid w:val="00FF2B14"/>
    <w:rsid w:val="00FF4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761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393175" gbs:entity="Document" gbs:templateDesignerVersion="3.1 F">
  <gbs:OurRef.Name gbs:loadFromGrowBusiness="OnEdit" gbs:saveInGrowBusiness="False" gbs:connected="true" gbs:recno="" gbs:entity="" gbs:datatype="string" gbs:key="10000" gbs:removeContentControl="0">Heidi M. Norbye</gbs:OurRef.Name>
  <gbs:DocumentDate gbs:loadFromGrowBusiness="OnEdit" gbs:saveInGrowBusiness="True" gbs:connected="true" gbs:recno="" gbs:entity="" gbs:datatype="date" gbs:key="10001" gbs:removeContentControl="0">2019-02-04T00:00:00</gbs:DocumentDate>
  <gbs:DocumentNumber gbs:loadFromGrowBusiness="OnEdit" gbs:saveInGrowBusiness="False" gbs:connected="true" gbs:recno="" gbs:entity="" gbs:datatype="string" gbs:key="10002" gbs:removeContentControl="0">17/02013-27</gbs:DocumentNumber>
  <gbs:ReferenceNo gbs:loadFromGrowBusiness="OnEdit" gbs:saveInGrowBusiness="True" gbs:connected="true" gbs:recno="" gbs:entity="" gbs:datatype="string" gbs:key="10003" gbs:removeContentControl="0">
  </gbs:ReferenceNo>
  <gbs:ToActivityContactJOINEX.ToRequest.DocumentDate gbs:loadFromGrowBusiness="OnEdit" gbs:saveInGrowBusiness="False" gbs:connected="true" gbs:recno="" gbs:entity="" gbs:datatype="date" gbs:key="10004" gbs:removeContentControl="0" gbs:joinex="[JOINEX=[ToRole] {!OJEX!}=5]">
  </gbs:ToActivityContactJOINEX.ToRequest.DocumentDate>
  <gbs:Title gbs:loadFromGrowBusiness="OnProduce" gbs:saveInGrowBusiness="False" gbs:connected="true" gbs:recno="" gbs:entity="" gbs:datatype="string" gbs:key="10005">Utlysning ny bispekåpe</gbs:Title>
  <gbs:DocumentDate gbs:loadFromGrowBusiness="OnProduce" gbs:saveInGrowBusiness="False" gbs:connected="true" gbs:recno="" gbs:entity="" gbs:datatype="date" gbs:key="10006">2019-02-04T00:00:00</gbs:DocumentDate>
  <gbs:DocumentNumber gbs:loadFromGrowBusiness="OnProduce" gbs:saveInGrowBusiness="False" gbs:connected="true" gbs:recno="" gbs:entity="" gbs:datatype="string" gbs:key="10007">17/02013-27</gbs:DocumentNumber>
  <gbs:ToOrgUnit.Name gbs:loadFromGrowBusiness="OnProduce" gbs:saveInGrowBusiness="False" gbs:connected="true" gbs:recno="" gbs:entity="" gbs:datatype="string" gbs:key="10008">Nord-Hålogaland Kirkefagavdelingen</gbs:ToOrgUnit.Name>
  <gbs:ToOrgUnit.E-mail gbs:loadFromGrowBusiness="OnProduce" gbs:saveInGrowBusiness="False" gbs:connected="true" gbs:recno="" gbs:entity="" gbs:datatype="string" gbs:key="10009">
  </gbs:ToOrgUnit.E-mail>
  <gbs:ToOrgUnit.Switchboard gbs:loadFromGrowBusiness="OnProduce" gbs:saveInGrowBusiness="False" gbs:connected="true" gbs:recno="" gbs:entity="" gbs:datatype="string" gbs:key="10010">+47 77 60 39 60</gbs:ToOrgUnit.Switchboard>
  <gbs:ToOrgUnit.Telefax gbs:loadFromGrowBusiness="OnProduce" gbs:saveInGrowBusiness="False" gbs:connected="true" gbs:recno="" gbs:entity="" gbs:datatype="string" gbs:key="10011">
  </gbs:ToOrgUnit.Telefax>
  <gbs:ToOrgUnit.AddressesJOINEX.Address gbs:loadFromGrowBusiness="OnProduce" gbs:saveInGrowBusiness="False" gbs:connected="true" gbs:recno="" gbs:entity="" gbs:datatype="string" gbs:key="10012" gbs:joinex="[JOINEX=[TypeID] {!OJEX!}=2]" gbs:removeContentControl="0">Postboks 790</gbs:ToOrgUnit.AddressesJOINEX.Address>
  <gbs:ToOrgUnit.AddressesJOINEX.Zip gbs:loadFromGrowBusiness="OnProduce" gbs:saveInGrowBusiness="False" gbs:connected="true" gbs:recno="" gbs:entity="" gbs:datatype="string" gbs:key="10013" gbs:joinex="[JOINEX=[TypeID] {!OJEX!}=2]" gbs:removeContentControl="0">9258 TROMSØ</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Nord-Hålogaland bispedømmeråd</gbs:ToOrgUnit.Name>
  <gbs:ToOrgUnit.Name gbs:loadFromGrowBusiness="OnEdit" gbs:saveInGrowBusiness="False" gbs:connected="true" gbs:recno="" gbs:entity="" gbs:datatype="string" gbs:key="10017" gbs:removeContentControl="0">Nord-Hålogaland Kirkefagavdelingen</gbs:ToOrgUnit.Name>
  <gbs:Lists>
    <gbs:MultipleLines>
    </gbs:MultipleLines>
    <gbs:SingleLines>
      <gbs:ToActivityContact gbs:name="Mottakerliste" gbs:removeList="False" gbs:row-separator=", " gbs:field-separator="/" gbs:loadFromGrowBusiness="OnEdit" gbs:saveInGrowBusiness="False" gbs:removeContentControl="0">
        <gbs:DisplayField gbs:key="10018">
        </gbs:DisplayField>
        <gbs:ToActivityContact.Name2/>
        <gbs:ToActivityContact.Name/>
        <gbs:Criteria xmlns:gbs="http://www.software-innovation.no/growBusinessDocument" gbs:operator="and">
          <gbs:Criterion gbs:field="::ToRole" gbs:operator="=">6</gbs:Criterion>
        </gbs:Criteria>
      </gbs:ToActivityContact>
      <gbs:ToActivityContact gbs:name="Kopimottakerliste" gbs:removeList="False" gbs:row-separator=", " gbs:field-separator="/" gbs:loadFromGrowBusiness="OnEdit" gbs:saveInGrowBusiness="False" gbs:removeContentControl="0">
        <gbs:DisplayField gbs:key="10019">
        </gbs:DisplayField>
        <gbs:ToActivityContact.Name2/>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20" gbs:joinex="[JOINEX=[ToRole] {!OJEX!}=6]" gbs:removeContentControl="0">
  </gbs:ToActivityContactJOINEX.Name>
  <gbs:ToActivityContactJOINEX.Address gbs:loadFromGrowBusiness="OnEdit" gbs:saveInGrowBusiness="False" gbs:connected="true" gbs:recno="" gbs:entity="" gbs:datatype="string" gbs:key="10021" gbs:joinex="[JOINEX=[ToRole] {!OJEX!}=6]" gbs:removeContentControl="0">
  </gbs:ToActivityContactJOINEX.Address>
  <gbs:ToActivityContactJOINEX.Zip gbs:loadFromGrowBusiness="OnEdit" gbs:saveInGrowBusiness="False" gbs:connected="true" gbs:recno="" gbs:entity="" gbs:datatype="string" gbs:key="10022" gbs:joinex="[JOINEX=[ToRole] {!OJEX!}=6]" gbs:removeContentControl="0">
  </gbs:ToActivityContactJOINEX.Zip>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5A82-2D50-43A4-BE36-9453D2ABDAE4}">
  <ds:schemaRefs>
    <ds:schemaRef ds:uri="http://www.software-innovation.no/growBusinessDocument"/>
  </ds:schemaRefs>
</ds:datastoreItem>
</file>

<file path=customXml/itemProps2.xml><?xml version="1.0" encoding="utf-8"?>
<ds:datastoreItem xmlns:ds="http://schemas.openxmlformats.org/officeDocument/2006/customXml" ds:itemID="{6FAE648D-3806-454C-B90E-BC054E43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DNK_Notat_bokmal.dotx</Template>
  <TotalTime>0</TotalTime>
  <Pages>1</Pages>
  <Words>436</Words>
  <Characters>2312</Characters>
  <Application>Microsoft Office Word</Application>
  <DocSecurity>4</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 Norbye</dc:creator>
  <cp:lastModifiedBy>Steinar Sneås Skauge</cp:lastModifiedBy>
  <cp:revision>2</cp:revision>
  <cp:lastPrinted>2011-09-21T12:12:00Z</cp:lastPrinted>
  <dcterms:created xsi:type="dcterms:W3CDTF">2019-02-04T13:28:00Z</dcterms:created>
  <dcterms:modified xsi:type="dcterms:W3CDTF">2019-02-04T13:28:00Z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\\SRV-P360FS01\docprod_DNK\templates\DNK_Notat_bokmal.dotx</vt:lpwstr>
  </property>
  <property fmtid="{D5CDD505-2E9C-101B-9397-08002B2CF9AE}" pid="3" name="filePathOneNote">
    <vt:lpwstr>\\SRV-P360FS01\360users_DNK\onenote\kirkepartner\hn632\</vt:lpwstr>
  </property>
  <property fmtid="{D5CDD505-2E9C-101B-9397-08002B2CF9AE}" pid="4" name="comment">
    <vt:lpwstr>Utlysning ny bispekåpe</vt:lpwstr>
  </property>
  <property fmtid="{D5CDD505-2E9C-101B-9397-08002B2CF9AE}" pid="5" name="server">
    <vt:lpwstr>dnk.p360.intern.kirkepartner.no</vt:lpwstr>
  </property>
  <property fmtid="{D5CDD505-2E9C-101B-9397-08002B2CF9AE}" pid="6" name="docId">
    <vt:lpwstr>393175</vt:lpwstr>
  </property>
  <property fmtid="{D5CDD505-2E9C-101B-9397-08002B2CF9AE}" pid="7" name="verId">
    <vt:lpwstr>365813</vt:lpwstr>
  </property>
  <property fmtid="{D5CDD505-2E9C-101B-9397-08002B2CF9AE}" pid="8" name="fileVersionId">
    <vt:lpwstr>
    </vt:lpwstr>
  </property>
  <property fmtid="{D5CDD505-2E9C-101B-9397-08002B2CF9AE}" pid="9" name="sourceId">
    <vt:lpwstr>
    </vt:lpwstr>
  </property>
  <property fmtid="{D5CDD505-2E9C-101B-9397-08002B2CF9AE}" pid="10" name="templateId">
    <vt:lpwstr>110003</vt:lpwstr>
  </property>
  <property fmtid="{D5CDD505-2E9C-101B-9397-08002B2CF9AE}" pid="11" name="module">
    <vt:lpwstr>
    </vt:lpwstr>
  </property>
  <property fmtid="{D5CDD505-2E9C-101B-9397-08002B2CF9AE}" pid="12" name="customParams">
    <vt:lpwstr>
    </vt:lpwstr>
  </property>
  <property fmtid="{D5CDD505-2E9C-101B-9397-08002B2CF9AE}" pid="13" name="external">
    <vt:lpwstr>0</vt:lpwstr>
  </property>
  <property fmtid="{D5CDD505-2E9C-101B-9397-08002B2CF9AE}" pid="14" name="ExternalControlledCheckOut">
    <vt:lpwstr>
    </vt:lpwstr>
  </property>
  <property fmtid="{D5CDD505-2E9C-101B-9397-08002B2CF9AE}" pid="15" name="createdBy">
    <vt:lpwstr>Heidi M. Norbye</vt:lpwstr>
  </property>
  <property fmtid="{D5CDD505-2E9C-101B-9397-08002B2CF9AE}" pid="16" name="modifiedBy">
    <vt:lpwstr>Ann-Mari Årnes</vt:lpwstr>
  </property>
  <property fmtid="{D5CDD505-2E9C-101B-9397-08002B2CF9AE}" pid="17" name="action">
    <vt:lpwstr>edit</vt:lpwstr>
  </property>
  <property fmtid="{D5CDD505-2E9C-101B-9397-08002B2CF9AE}" pid="18" name="serverName">
    <vt:lpwstr>dnk.p360.intern.kirkepartner.no</vt:lpwstr>
  </property>
  <property fmtid="{D5CDD505-2E9C-101B-9397-08002B2CF9AE}" pid="19" name="protocol">
    <vt:lpwstr>off</vt:lpwstr>
  </property>
  <property fmtid="{D5CDD505-2E9C-101B-9397-08002B2CF9AE}" pid="20" name="site">
    <vt:lpwstr>/view.aspx</vt:lpwstr>
  </property>
  <property fmtid="{D5CDD505-2E9C-101B-9397-08002B2CF9AE}" pid="21" name="externalUser">
    <vt:lpwstr>
    </vt:lpwstr>
  </property>
  <property fmtid="{D5CDD505-2E9C-101B-9397-08002B2CF9AE}" pid="22" name="currentVerId">
    <vt:lpwstr>365813</vt:lpwstr>
  </property>
  <property fmtid="{D5CDD505-2E9C-101B-9397-08002B2CF9AE}" pid="23" name="filePath">
    <vt:lpwstr>C:\Windows\TEMP\Upload\</vt:lpwstr>
  </property>
  <property fmtid="{D5CDD505-2E9C-101B-9397-08002B2CF9AE}" pid="24" name="fileName">
    <vt:lpwstr>9e291db7-0669-417b-923b-b4e0a38f6877.DOCX</vt:lpwstr>
  </property>
  <property fmtid="{D5CDD505-2E9C-101B-9397-08002B2CF9AE}" pid="25" name="fileId">
    <vt:lpwstr>574135</vt:lpwstr>
  </property>
  <property fmtid="{D5CDD505-2E9C-101B-9397-08002B2CF9AE}" pid="26" name="Operation">
    <vt:lpwstr>OpenFile</vt:lpwstr>
  </property>
</Properties>
</file>