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456" w:rsidRDefault="0003682D" w:rsidP="0003682D">
      <w:pPr>
        <w:spacing w:after="0"/>
        <w:rPr>
          <w:rFonts w:ascii="Cambria" w:hAnsi="Cambria"/>
          <w:b/>
          <w:bCs/>
          <w:sz w:val="24"/>
          <w:szCs w:val="24"/>
        </w:rPr>
      </w:pPr>
      <w:bookmarkStart w:id="0" w:name="_GoBack"/>
      <w:bookmarkEnd w:id="0"/>
      <w:r>
        <w:rPr>
          <w:rFonts w:ascii="Cambria" w:hAnsi="Cambria"/>
          <w:noProof/>
          <w:sz w:val="24"/>
          <w:szCs w:val="24"/>
          <w:lang w:eastAsia="nb-NO"/>
        </w:rPr>
        <w:drawing>
          <wp:anchor distT="0" distB="0" distL="114300" distR="114300" simplePos="0" relativeHeight="251658240" behindDoc="1" locked="0" layoutInCell="1" allowOverlap="1">
            <wp:simplePos x="0" y="0"/>
            <wp:positionH relativeFrom="margin">
              <wp:posOffset>4866005</wp:posOffset>
            </wp:positionH>
            <wp:positionV relativeFrom="paragraph">
              <wp:posOffset>0</wp:posOffset>
            </wp:positionV>
            <wp:extent cx="1155700" cy="1415707"/>
            <wp:effectExtent l="0" t="0" r="6350" b="0"/>
            <wp:wrapTight wrapText="bothSides">
              <wp:wrapPolygon edited="0">
                <wp:start x="0" y="0"/>
                <wp:lineTo x="0" y="9303"/>
                <wp:lineTo x="2136" y="13954"/>
                <wp:lineTo x="5697" y="18606"/>
                <wp:lineTo x="9257" y="21222"/>
                <wp:lineTo x="9613" y="21222"/>
                <wp:lineTo x="11749" y="21222"/>
                <wp:lineTo x="12105" y="21222"/>
                <wp:lineTo x="15666" y="18606"/>
                <wp:lineTo x="19226" y="13954"/>
                <wp:lineTo x="21363" y="9303"/>
                <wp:lineTo x="21363" y="0"/>
                <wp:lineTo x="0" y="0"/>
              </wp:wrapPolygon>
            </wp:wrapTight>
            <wp:docPr id="1" name="Bilde 1" descr="Et bilde som inneholder tegning, klokk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Den_norske_kirkes_våpen.sv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55700" cy="1415707"/>
                    </a:xfrm>
                    <a:prstGeom prst="rect">
                      <a:avLst/>
                    </a:prstGeom>
                  </pic:spPr>
                </pic:pic>
              </a:graphicData>
            </a:graphic>
          </wp:anchor>
        </w:drawing>
      </w:r>
      <w:r w:rsidRPr="0003682D">
        <w:rPr>
          <w:rFonts w:ascii="Cambria" w:hAnsi="Cambria"/>
          <w:b/>
          <w:bCs/>
          <w:sz w:val="24"/>
          <w:szCs w:val="24"/>
        </w:rPr>
        <w:t>Olsok I – Bygdetunet i Enebakk – 26. juli 2020</w:t>
      </w:r>
    </w:p>
    <w:p w:rsidR="000431AF" w:rsidRPr="0003682D" w:rsidRDefault="000431AF" w:rsidP="0003682D">
      <w:pPr>
        <w:spacing w:after="0"/>
        <w:rPr>
          <w:rFonts w:ascii="Cambria" w:hAnsi="Cambria"/>
          <w:b/>
          <w:bCs/>
          <w:sz w:val="24"/>
          <w:szCs w:val="24"/>
        </w:rPr>
      </w:pPr>
      <w:r>
        <w:rPr>
          <w:rFonts w:ascii="Cambria" w:hAnsi="Cambria"/>
          <w:b/>
          <w:bCs/>
          <w:sz w:val="24"/>
          <w:szCs w:val="24"/>
        </w:rPr>
        <w:t>Matteus 6, 19-21.</w:t>
      </w:r>
    </w:p>
    <w:p w:rsidR="0003682D" w:rsidRDefault="0003682D" w:rsidP="0003682D">
      <w:pPr>
        <w:spacing w:after="0"/>
        <w:rPr>
          <w:rFonts w:ascii="Cambria" w:hAnsi="Cambria"/>
          <w:sz w:val="24"/>
          <w:szCs w:val="24"/>
        </w:rPr>
      </w:pPr>
    </w:p>
    <w:p w:rsidR="0003682D" w:rsidRDefault="0003682D" w:rsidP="0003682D">
      <w:pPr>
        <w:spacing w:after="0"/>
        <w:rPr>
          <w:rFonts w:ascii="Cambria" w:hAnsi="Cambria"/>
          <w:sz w:val="24"/>
          <w:szCs w:val="24"/>
        </w:rPr>
      </w:pPr>
      <w:r>
        <w:rPr>
          <w:rFonts w:ascii="Cambria" w:hAnsi="Cambria"/>
          <w:sz w:val="24"/>
          <w:szCs w:val="24"/>
        </w:rPr>
        <w:t>Olsok bringer oss bakover i historien til Hellig Olav og alt som skjedde den gangen Norge ble kristnet</w:t>
      </w:r>
      <w:r w:rsidR="00306D1F">
        <w:rPr>
          <w:rFonts w:ascii="Cambria" w:hAnsi="Cambria"/>
          <w:sz w:val="24"/>
          <w:szCs w:val="24"/>
        </w:rPr>
        <w:t xml:space="preserve"> for godt og v</w:t>
      </w:r>
      <w:r w:rsidR="000431AF">
        <w:rPr>
          <w:rFonts w:ascii="Cambria" w:hAnsi="Cambria"/>
          <w:sz w:val="24"/>
          <w:szCs w:val="24"/>
        </w:rPr>
        <w:t>e</w:t>
      </w:r>
      <w:r w:rsidR="00306D1F">
        <w:rPr>
          <w:rFonts w:ascii="Cambria" w:hAnsi="Cambria"/>
          <w:sz w:val="24"/>
          <w:szCs w:val="24"/>
        </w:rPr>
        <w:t xml:space="preserve">l 1000 år siden. Olavsmerket har vært brukt i kirken siden 1500 tallet. Nå har jo heldigvis korset en tydelig og markert plass i Olavsmerket, men det er jo litt sært at det også finnes to økser i denne logoen. Disse stammer fra Olavs tid og det gikk jo hardt for seg den gangen. </w:t>
      </w:r>
      <w:r w:rsidR="00306D1F" w:rsidRPr="000431AF">
        <w:rPr>
          <w:rFonts w:ascii="Cambria" w:hAnsi="Cambria"/>
          <w:i/>
          <w:iCs/>
          <w:sz w:val="24"/>
          <w:szCs w:val="24"/>
        </w:rPr>
        <w:t>«Døp deg eller bli drept</w:t>
      </w:r>
      <w:r w:rsidR="000431AF">
        <w:rPr>
          <w:rFonts w:ascii="Cambria" w:hAnsi="Cambria"/>
          <w:i/>
          <w:iCs/>
          <w:sz w:val="24"/>
          <w:szCs w:val="24"/>
        </w:rPr>
        <w:t>,</w:t>
      </w:r>
      <w:r w:rsidR="00306D1F" w:rsidRPr="000431AF">
        <w:rPr>
          <w:rFonts w:ascii="Cambria" w:hAnsi="Cambria"/>
          <w:i/>
          <w:iCs/>
          <w:sz w:val="24"/>
          <w:szCs w:val="24"/>
        </w:rPr>
        <w:t>»</w:t>
      </w:r>
      <w:r w:rsidR="00306D1F">
        <w:rPr>
          <w:rFonts w:ascii="Cambria" w:hAnsi="Cambria"/>
          <w:sz w:val="24"/>
          <w:szCs w:val="24"/>
        </w:rPr>
        <w:t xml:space="preserve"> </w:t>
      </w:r>
      <w:r w:rsidR="000431AF">
        <w:rPr>
          <w:rFonts w:ascii="Cambria" w:hAnsi="Cambria"/>
          <w:sz w:val="24"/>
          <w:szCs w:val="24"/>
        </w:rPr>
        <w:t xml:space="preserve">kunne det lyde </w:t>
      </w:r>
      <w:r w:rsidR="00306D1F">
        <w:rPr>
          <w:rFonts w:ascii="Cambria" w:hAnsi="Cambria"/>
          <w:sz w:val="24"/>
          <w:szCs w:val="24"/>
        </w:rPr>
        <w:t xml:space="preserve">og </w:t>
      </w:r>
      <w:r w:rsidR="00E45691">
        <w:rPr>
          <w:rFonts w:ascii="Cambria" w:hAnsi="Cambria"/>
          <w:sz w:val="24"/>
          <w:szCs w:val="24"/>
        </w:rPr>
        <w:t xml:space="preserve">om dette ble myket opp med tiden, så var det jo fortsatt i lange tider privilegier knyttet til det å bli døpt og på den måten var det jo en form for tvang til dåp gjennom flere århundre. </w:t>
      </w:r>
    </w:p>
    <w:p w:rsidR="00E45691" w:rsidRDefault="00E45691" w:rsidP="0003682D">
      <w:pPr>
        <w:spacing w:after="0"/>
        <w:rPr>
          <w:rFonts w:ascii="Cambria" w:hAnsi="Cambria"/>
          <w:sz w:val="24"/>
          <w:szCs w:val="24"/>
        </w:rPr>
      </w:pPr>
    </w:p>
    <w:p w:rsidR="00E45691" w:rsidRDefault="00E45691" w:rsidP="0003682D">
      <w:pPr>
        <w:spacing w:after="0"/>
        <w:rPr>
          <w:rFonts w:ascii="Cambria" w:hAnsi="Cambria"/>
          <w:sz w:val="24"/>
          <w:szCs w:val="24"/>
        </w:rPr>
      </w:pPr>
      <w:r>
        <w:rPr>
          <w:rFonts w:ascii="Cambria" w:hAnsi="Cambria"/>
          <w:sz w:val="24"/>
          <w:szCs w:val="24"/>
        </w:rPr>
        <w:t xml:space="preserve">Det har jo vært drøftet om Olavmerket er en god logo for en kirke som vil fremme kjærlighet, fellesskap og fred. Nå kan det jo sies at korset er lagt over øksene, men de er jo der fortsatt. </w:t>
      </w:r>
    </w:p>
    <w:p w:rsidR="00E45691" w:rsidRDefault="00E45691" w:rsidP="0003682D">
      <w:pPr>
        <w:spacing w:after="0"/>
        <w:rPr>
          <w:rFonts w:ascii="Cambria" w:hAnsi="Cambria"/>
          <w:sz w:val="24"/>
          <w:szCs w:val="24"/>
        </w:rPr>
      </w:pPr>
    </w:p>
    <w:p w:rsidR="00E45691" w:rsidRDefault="00E45691" w:rsidP="0003682D">
      <w:pPr>
        <w:spacing w:after="0"/>
        <w:rPr>
          <w:rFonts w:ascii="Cambria" w:hAnsi="Cambria"/>
          <w:sz w:val="24"/>
          <w:szCs w:val="24"/>
        </w:rPr>
      </w:pPr>
      <w:r>
        <w:rPr>
          <w:rFonts w:ascii="Cambria" w:hAnsi="Cambria"/>
          <w:sz w:val="24"/>
          <w:szCs w:val="24"/>
        </w:rPr>
        <w:t xml:space="preserve">Nå var det mye godt i arven etter Olav og hans menn. Det ble innført lover som forbød at man satte barn ut i skogen for å dø, flerkoneri ble avskaffet, likeså å gifte seg med nære slektninger. Slaver skulle kjøpes fri. De døde skulle ikke lenger legges i gravhauger, men graves ned i vigslet jord. Olavarven medførte at det ble bygget kirker over hele landet der folket skulle vende seg mot øst og tilbe: Kvite-Krist. </w:t>
      </w:r>
    </w:p>
    <w:p w:rsidR="00E45691" w:rsidRDefault="00E45691" w:rsidP="0003682D">
      <w:pPr>
        <w:spacing w:after="0"/>
        <w:rPr>
          <w:rFonts w:ascii="Cambria" w:hAnsi="Cambria"/>
          <w:sz w:val="24"/>
          <w:szCs w:val="24"/>
        </w:rPr>
      </w:pPr>
    </w:p>
    <w:p w:rsidR="00E45691" w:rsidRDefault="00E45691" w:rsidP="0003682D">
      <w:pPr>
        <w:spacing w:after="0"/>
        <w:rPr>
          <w:rFonts w:ascii="Cambria" w:hAnsi="Cambria"/>
          <w:sz w:val="24"/>
          <w:szCs w:val="24"/>
        </w:rPr>
      </w:pPr>
      <w:r>
        <w:rPr>
          <w:rFonts w:ascii="Cambria" w:hAnsi="Cambria"/>
          <w:sz w:val="24"/>
          <w:szCs w:val="24"/>
        </w:rPr>
        <w:t xml:space="preserve">Opp gjennom århundrene har kirken også vært sterkt knyttet til statsmakten. Både ute i Europa og her hjemme hos oss. Vi ser at kirken har lent seg mot staten og staten i sin tur har brukt kirkene for å samle folket og føre frem sin politikk. Det har vært århundre med </w:t>
      </w:r>
      <w:r w:rsidR="000C4180">
        <w:rPr>
          <w:rFonts w:ascii="Cambria" w:hAnsi="Cambria"/>
          <w:sz w:val="24"/>
          <w:szCs w:val="24"/>
        </w:rPr>
        <w:t xml:space="preserve">tette bånd mellom kirke og stat. Kanskje har det ført til at øksene har blitt brukt – om enn på en mer human måte, men det har vært makt knyttet til denne tette forbindelsen mellom kirke og stat. </w:t>
      </w:r>
      <w:r>
        <w:rPr>
          <w:rFonts w:ascii="Cambria" w:hAnsi="Cambria"/>
          <w:sz w:val="24"/>
          <w:szCs w:val="24"/>
        </w:rPr>
        <w:t xml:space="preserve">et I 2017 ble kirken i Norge skilt fra staten. </w:t>
      </w:r>
    </w:p>
    <w:p w:rsidR="004A3095" w:rsidRDefault="004A3095" w:rsidP="0003682D">
      <w:pPr>
        <w:spacing w:after="0"/>
        <w:rPr>
          <w:rFonts w:ascii="Cambria" w:hAnsi="Cambria"/>
          <w:sz w:val="24"/>
          <w:szCs w:val="24"/>
        </w:rPr>
      </w:pPr>
    </w:p>
    <w:p w:rsidR="004A3095" w:rsidRDefault="004A3095" w:rsidP="0003682D">
      <w:pPr>
        <w:spacing w:after="0"/>
        <w:rPr>
          <w:rFonts w:ascii="Cambria" w:hAnsi="Cambria"/>
          <w:sz w:val="24"/>
          <w:szCs w:val="24"/>
        </w:rPr>
      </w:pPr>
      <w:r>
        <w:rPr>
          <w:rFonts w:ascii="Cambria" w:hAnsi="Cambria"/>
          <w:sz w:val="24"/>
          <w:szCs w:val="24"/>
        </w:rPr>
        <w:t xml:space="preserve">Jeg tror det var et riktig og et godt skille. Da kan kirken få være det kirken skal være, men utfordringer er om kirken tilpasser seg for at den fortsatt skal ha oppslutning i samfunnet. </w:t>
      </w:r>
      <w:r w:rsidR="000431AF">
        <w:rPr>
          <w:rFonts w:ascii="Cambria" w:hAnsi="Cambria"/>
          <w:sz w:val="24"/>
          <w:szCs w:val="24"/>
        </w:rPr>
        <w:t xml:space="preserve">Det er mye i den kristne tro som kan provosere og skape avstand om man ikke ser den dype meningen. Tekstene fra Bergprekenen som dagens tekst er en del av, kan være ganske omveltende. De snur opp ned på mye. Samtidig må vi holde frem disse tekstene for å være troverdige som kirke. Og så aner vi det gode og det annerledes Guds rike som tegnes opp i Bergprekenen. </w:t>
      </w:r>
    </w:p>
    <w:p w:rsidR="004A3095" w:rsidRDefault="004A3095" w:rsidP="0003682D">
      <w:pPr>
        <w:spacing w:after="0"/>
        <w:rPr>
          <w:rFonts w:ascii="Cambria" w:hAnsi="Cambria"/>
          <w:sz w:val="24"/>
          <w:szCs w:val="24"/>
        </w:rPr>
      </w:pPr>
    </w:p>
    <w:p w:rsidR="004A3095" w:rsidRDefault="004A3095" w:rsidP="0003682D">
      <w:pPr>
        <w:spacing w:after="0"/>
        <w:rPr>
          <w:rFonts w:ascii="Cambria" w:hAnsi="Cambria"/>
          <w:sz w:val="24"/>
          <w:szCs w:val="24"/>
        </w:rPr>
      </w:pPr>
      <w:r>
        <w:rPr>
          <w:rFonts w:ascii="Cambria" w:hAnsi="Cambria"/>
          <w:sz w:val="24"/>
          <w:szCs w:val="24"/>
        </w:rPr>
        <w:t>Jeg har valgt å lese tekster fra denne søndagen – den 8. i treenighetstiden istedenfor olsok</w:t>
      </w:r>
      <w:r w:rsidR="00856E51">
        <w:rPr>
          <w:rFonts w:ascii="Cambria" w:hAnsi="Cambria"/>
          <w:sz w:val="24"/>
          <w:szCs w:val="24"/>
        </w:rPr>
        <w:t xml:space="preserve"> </w:t>
      </w:r>
      <w:r>
        <w:rPr>
          <w:rFonts w:ascii="Cambria" w:hAnsi="Cambria"/>
          <w:sz w:val="24"/>
          <w:szCs w:val="24"/>
        </w:rPr>
        <w:t xml:space="preserve">tekster. Bergprekenen er veldig langt unna makt og økser og posisjon i samfunnet. Bergprekenen peker på en annen vei, fredens vei, med tanke på det beste for mitt </w:t>
      </w:r>
      <w:r w:rsidR="003A1011">
        <w:rPr>
          <w:rFonts w:ascii="Cambria" w:hAnsi="Cambria"/>
          <w:sz w:val="24"/>
          <w:szCs w:val="24"/>
        </w:rPr>
        <w:t xml:space="preserve">med </w:t>
      </w:r>
      <w:r>
        <w:rPr>
          <w:rFonts w:ascii="Cambria" w:hAnsi="Cambria"/>
          <w:sz w:val="24"/>
          <w:szCs w:val="24"/>
        </w:rPr>
        <w:t>menneske</w:t>
      </w:r>
      <w:r w:rsidR="003A1011">
        <w:rPr>
          <w:rFonts w:ascii="Cambria" w:hAnsi="Cambria"/>
          <w:sz w:val="24"/>
          <w:szCs w:val="24"/>
        </w:rPr>
        <w:t xml:space="preserve"> og dermed også fredens vei for meg selv</w:t>
      </w:r>
      <w:r>
        <w:rPr>
          <w:rFonts w:ascii="Cambria" w:hAnsi="Cambria"/>
          <w:sz w:val="24"/>
          <w:szCs w:val="24"/>
        </w:rPr>
        <w:t xml:space="preserve">. </w:t>
      </w:r>
    </w:p>
    <w:p w:rsidR="004A3095" w:rsidRDefault="004A3095" w:rsidP="0003682D">
      <w:pPr>
        <w:spacing w:after="0"/>
        <w:rPr>
          <w:rFonts w:ascii="Cambria" w:hAnsi="Cambria"/>
          <w:sz w:val="24"/>
          <w:szCs w:val="24"/>
        </w:rPr>
      </w:pPr>
    </w:p>
    <w:p w:rsidR="004A3095" w:rsidRDefault="004E5763" w:rsidP="0003682D">
      <w:pPr>
        <w:spacing w:after="0"/>
        <w:rPr>
          <w:rFonts w:ascii="Cambria" w:hAnsi="Cambria"/>
          <w:sz w:val="24"/>
          <w:szCs w:val="24"/>
        </w:rPr>
      </w:pPr>
      <w:r w:rsidRPr="000431AF">
        <w:rPr>
          <w:rFonts w:ascii="Cambria" w:hAnsi="Cambria"/>
          <w:i/>
          <w:iCs/>
          <w:sz w:val="24"/>
          <w:szCs w:val="24"/>
        </w:rPr>
        <w:t>«Øyet er kroppens lampe»,</w:t>
      </w:r>
      <w:r>
        <w:rPr>
          <w:rFonts w:ascii="Cambria" w:hAnsi="Cambria"/>
          <w:sz w:val="24"/>
          <w:szCs w:val="24"/>
        </w:rPr>
        <w:t xml:space="preserve"> sier Jesus: Hva som bor innvendig gjenspeiles i øynene. Ja, den kjenner vi vel. Godhet og oppriktighet lyser ut av vennlige øyne, det er godt å se inn i åpne og blide øyne. Verre er det når vi ikke våger å møte øynene eller slår blikket skamfullt ned. Eller enda verre – når øynene har et olmt drag av det vonde.</w:t>
      </w:r>
    </w:p>
    <w:p w:rsidR="004E5763" w:rsidRDefault="004E5763" w:rsidP="0003682D">
      <w:pPr>
        <w:spacing w:after="0"/>
        <w:rPr>
          <w:rFonts w:ascii="Cambria" w:hAnsi="Cambria"/>
          <w:sz w:val="24"/>
          <w:szCs w:val="24"/>
        </w:rPr>
      </w:pPr>
    </w:p>
    <w:p w:rsidR="004E5763" w:rsidRDefault="004E5763" w:rsidP="0003682D">
      <w:pPr>
        <w:spacing w:after="0"/>
        <w:rPr>
          <w:rFonts w:ascii="Cambria" w:hAnsi="Cambria"/>
          <w:sz w:val="24"/>
          <w:szCs w:val="24"/>
        </w:rPr>
      </w:pPr>
      <w:r>
        <w:rPr>
          <w:rFonts w:ascii="Cambria" w:hAnsi="Cambria"/>
          <w:sz w:val="24"/>
          <w:szCs w:val="24"/>
        </w:rPr>
        <w:t>Da blir spørsmålet: Hvor retter jeg blikket, hva kan jeg se for at mine øyne kan stråle, eller for å spørre på en annen måte: Hvordan kan jeg samle skatter i himmelen?</w:t>
      </w:r>
    </w:p>
    <w:p w:rsidR="004E5763" w:rsidRDefault="004E5763" w:rsidP="0003682D">
      <w:pPr>
        <w:spacing w:after="0"/>
        <w:rPr>
          <w:rFonts w:ascii="Cambria" w:hAnsi="Cambria"/>
          <w:sz w:val="24"/>
          <w:szCs w:val="24"/>
        </w:rPr>
      </w:pPr>
    </w:p>
    <w:p w:rsidR="004E5763" w:rsidRDefault="004E5763" w:rsidP="0003682D">
      <w:pPr>
        <w:spacing w:after="0"/>
        <w:rPr>
          <w:rFonts w:ascii="Cambria" w:hAnsi="Cambria"/>
          <w:sz w:val="24"/>
          <w:szCs w:val="24"/>
        </w:rPr>
      </w:pPr>
      <w:r>
        <w:rPr>
          <w:rFonts w:ascii="Cambria" w:hAnsi="Cambria"/>
          <w:sz w:val="24"/>
          <w:szCs w:val="24"/>
        </w:rPr>
        <w:t xml:space="preserve">Å samle skatter i himmelen er å feste blikket på det som varer. </w:t>
      </w:r>
    </w:p>
    <w:p w:rsidR="003A1011" w:rsidRDefault="003A1011" w:rsidP="0003682D">
      <w:pPr>
        <w:spacing w:after="0"/>
        <w:rPr>
          <w:rFonts w:ascii="Cambria" w:hAnsi="Cambria"/>
          <w:sz w:val="24"/>
          <w:szCs w:val="24"/>
        </w:rPr>
      </w:pPr>
      <w:r>
        <w:rPr>
          <w:rFonts w:ascii="Cambria" w:hAnsi="Cambria"/>
          <w:sz w:val="24"/>
          <w:szCs w:val="24"/>
        </w:rPr>
        <w:t>Å samle skatter i himmelen er å se Jesu øyne. Jeg tenker for meg selv at Jesu øyne er veldig gode å se inn i. De stråler av oppmerksomhet og godhet og det er noe i dem som sier meg at han har lengtet etter å se meg.</w:t>
      </w:r>
    </w:p>
    <w:p w:rsidR="003A1011" w:rsidRDefault="003A1011" w:rsidP="0003682D">
      <w:pPr>
        <w:spacing w:after="0"/>
        <w:rPr>
          <w:rFonts w:ascii="Cambria" w:hAnsi="Cambria"/>
          <w:sz w:val="24"/>
          <w:szCs w:val="24"/>
        </w:rPr>
      </w:pPr>
      <w:r>
        <w:rPr>
          <w:rFonts w:ascii="Cambria" w:hAnsi="Cambria"/>
          <w:sz w:val="24"/>
          <w:szCs w:val="24"/>
        </w:rPr>
        <w:t>Å samle skatter i himmelen er å se andre med Jesu øyne. Vi vet hvordan han så på folk rundt seg. Skarp mot urett og mot det som ødela, men han så det enkelte mennesket og med øyne og ord løftet han dem opp.</w:t>
      </w:r>
    </w:p>
    <w:p w:rsidR="000431AF" w:rsidRDefault="000431AF" w:rsidP="0003682D">
      <w:pPr>
        <w:spacing w:after="0"/>
        <w:rPr>
          <w:rFonts w:ascii="Cambria" w:hAnsi="Cambria"/>
          <w:sz w:val="24"/>
          <w:szCs w:val="24"/>
        </w:rPr>
      </w:pPr>
    </w:p>
    <w:p w:rsidR="003A1011" w:rsidRDefault="003A1011" w:rsidP="0003682D">
      <w:pPr>
        <w:spacing w:after="0"/>
        <w:rPr>
          <w:rFonts w:ascii="Cambria" w:hAnsi="Cambria"/>
          <w:sz w:val="24"/>
          <w:szCs w:val="24"/>
        </w:rPr>
      </w:pPr>
      <w:r>
        <w:rPr>
          <w:rFonts w:ascii="Cambria" w:hAnsi="Cambria"/>
          <w:sz w:val="24"/>
          <w:szCs w:val="24"/>
        </w:rPr>
        <w:t>Å forsøke å se med Jesu øyne er spennende. Vi kan i</w:t>
      </w:r>
      <w:r w:rsidR="00F17336">
        <w:rPr>
          <w:rFonts w:ascii="Cambria" w:hAnsi="Cambria"/>
          <w:sz w:val="24"/>
          <w:szCs w:val="24"/>
        </w:rPr>
        <w:t xml:space="preserve"> </w:t>
      </w:r>
      <w:r>
        <w:rPr>
          <w:rFonts w:ascii="Cambria" w:hAnsi="Cambria"/>
          <w:sz w:val="24"/>
          <w:szCs w:val="24"/>
        </w:rPr>
        <w:t>hvert</w:t>
      </w:r>
      <w:r w:rsidR="00F17336">
        <w:rPr>
          <w:rFonts w:ascii="Cambria" w:hAnsi="Cambria"/>
          <w:sz w:val="24"/>
          <w:szCs w:val="24"/>
        </w:rPr>
        <w:t xml:space="preserve"> </w:t>
      </w:r>
      <w:r>
        <w:rPr>
          <w:rFonts w:ascii="Cambria" w:hAnsi="Cambria"/>
          <w:sz w:val="24"/>
          <w:szCs w:val="24"/>
        </w:rPr>
        <w:t>fall forsøke slik som ei lita jente prøver seg å på å stryke over lillebrors hode, slik hun har sett mor og far gjør. Storesøster gjør det så vart som hun kan, hun titter opp på mor og far og får anerkjennende blikk fra fire vennlige øyne.</w:t>
      </w:r>
    </w:p>
    <w:p w:rsidR="003A1011" w:rsidRDefault="003A1011" w:rsidP="0003682D">
      <w:pPr>
        <w:spacing w:after="0"/>
        <w:rPr>
          <w:rFonts w:ascii="Cambria" w:hAnsi="Cambria"/>
          <w:sz w:val="24"/>
          <w:szCs w:val="24"/>
        </w:rPr>
      </w:pPr>
    </w:p>
    <w:p w:rsidR="003A1011" w:rsidRDefault="003A1011" w:rsidP="0003682D">
      <w:pPr>
        <w:spacing w:after="0"/>
        <w:rPr>
          <w:rFonts w:ascii="Cambria" w:hAnsi="Cambria"/>
          <w:sz w:val="24"/>
          <w:szCs w:val="24"/>
        </w:rPr>
      </w:pPr>
      <w:r>
        <w:rPr>
          <w:rFonts w:ascii="Cambria" w:hAnsi="Cambria"/>
          <w:sz w:val="24"/>
          <w:szCs w:val="24"/>
        </w:rPr>
        <w:t xml:space="preserve">Vi forsøker å se menneskene rundt oss med Jesu øyne, vi har sett hos ham hvordan han gjør det, så kan vi få anerkjennende blikk tilbake fra ham. Og det beste av alt er at dersom vi ikke helt får det til, så </w:t>
      </w:r>
      <w:r w:rsidR="008B4B45">
        <w:rPr>
          <w:rFonts w:ascii="Cambria" w:hAnsi="Cambria"/>
          <w:sz w:val="24"/>
          <w:szCs w:val="24"/>
        </w:rPr>
        <w:t xml:space="preserve">er det tilgivende øynene vi ser og de lyser: Så fint at du prøver om igjen og om igjen. </w:t>
      </w:r>
    </w:p>
    <w:p w:rsidR="003A1011" w:rsidRDefault="003A1011" w:rsidP="0003682D">
      <w:pPr>
        <w:spacing w:after="0"/>
        <w:rPr>
          <w:rFonts w:ascii="Cambria" w:hAnsi="Cambria"/>
          <w:sz w:val="24"/>
          <w:szCs w:val="24"/>
        </w:rPr>
      </w:pPr>
    </w:p>
    <w:p w:rsidR="003A1011" w:rsidRDefault="00995C49" w:rsidP="0003682D">
      <w:pPr>
        <w:spacing w:after="0"/>
        <w:rPr>
          <w:rFonts w:ascii="Cambria" w:hAnsi="Cambria"/>
          <w:sz w:val="24"/>
          <w:szCs w:val="24"/>
        </w:rPr>
      </w:pPr>
      <w:r>
        <w:rPr>
          <w:rFonts w:ascii="Cambria" w:hAnsi="Cambria"/>
          <w:sz w:val="24"/>
          <w:szCs w:val="24"/>
        </w:rPr>
        <w:t>Og når vi driver på med dette, så ser vi at vi er med på noe stort. Vi samler skatter, vi samler og gjør noe som varer, som skaper noe godt hos andre mennesker.</w:t>
      </w:r>
    </w:p>
    <w:p w:rsidR="00995C49" w:rsidRDefault="00995C49" w:rsidP="0003682D">
      <w:pPr>
        <w:spacing w:after="0"/>
        <w:rPr>
          <w:rFonts w:ascii="Cambria" w:hAnsi="Cambria"/>
          <w:sz w:val="24"/>
          <w:szCs w:val="24"/>
        </w:rPr>
      </w:pPr>
    </w:p>
    <w:p w:rsidR="00995C49" w:rsidRPr="000431AF" w:rsidRDefault="00995C49" w:rsidP="0003682D">
      <w:pPr>
        <w:spacing w:after="0"/>
        <w:rPr>
          <w:rFonts w:ascii="Cambria" w:hAnsi="Cambria"/>
          <w:i/>
          <w:iCs/>
          <w:sz w:val="24"/>
          <w:szCs w:val="24"/>
        </w:rPr>
      </w:pPr>
      <w:r>
        <w:rPr>
          <w:rFonts w:ascii="Cambria" w:hAnsi="Cambria"/>
          <w:sz w:val="24"/>
          <w:szCs w:val="24"/>
        </w:rPr>
        <w:t xml:space="preserve">Skattene på jorden blir ikke helt det samme. De ødelegges av møll og mark og tyver stjeler og vi må bruke masse energi på å sikre dette. 1. Johannes brev legger også til – veldig aktuell, synes jeg, når vi hørte at </w:t>
      </w:r>
      <w:r w:rsidRPr="000431AF">
        <w:rPr>
          <w:rFonts w:ascii="Cambria" w:hAnsi="Cambria"/>
          <w:i/>
          <w:iCs/>
          <w:sz w:val="24"/>
          <w:szCs w:val="24"/>
        </w:rPr>
        <w:t>«skrytet av alt en eier, det er ikke av Far.»</w:t>
      </w:r>
    </w:p>
    <w:p w:rsidR="00995C49" w:rsidRDefault="00995C49" w:rsidP="0003682D">
      <w:pPr>
        <w:spacing w:after="0"/>
        <w:rPr>
          <w:rFonts w:ascii="Cambria" w:hAnsi="Cambria"/>
          <w:sz w:val="24"/>
          <w:szCs w:val="24"/>
        </w:rPr>
      </w:pPr>
    </w:p>
    <w:p w:rsidR="00F17336" w:rsidRDefault="00F17336" w:rsidP="0003682D">
      <w:pPr>
        <w:spacing w:after="0"/>
        <w:rPr>
          <w:rFonts w:ascii="Cambria" w:hAnsi="Cambria"/>
          <w:sz w:val="24"/>
          <w:szCs w:val="24"/>
        </w:rPr>
      </w:pPr>
      <w:r>
        <w:rPr>
          <w:rFonts w:ascii="Cambria" w:hAnsi="Cambria"/>
          <w:sz w:val="24"/>
          <w:szCs w:val="24"/>
        </w:rPr>
        <w:t>Det er verdt å legge merke til at avsnittet om skatter på jorden og i himmelen kommer i Bibelen like etter Fader vår, der vi ber om det daglige brød, ikke for et år og ikke for en måned og ikke for en uke, men for dagen i dag, og vi ber om Guds rike kommer. Og det er jo det som skjer når vi ser på hverandre med Jesu øyne. Avsnittet kommer altså etter Vår Far i himmelen, og like før avsnittet som sier: Vær ikke bekymret. Dere har en far som vet hva dere trenger. Så da trenger vi ikke å legge vår trygghet i det som vi kan kjøpe og samle, tryggheten finnes hos vår Gud som vet om oss.</w:t>
      </w:r>
    </w:p>
    <w:p w:rsidR="00F17336" w:rsidRDefault="00F17336" w:rsidP="0003682D">
      <w:pPr>
        <w:spacing w:after="0"/>
        <w:rPr>
          <w:rFonts w:ascii="Cambria" w:hAnsi="Cambria"/>
          <w:sz w:val="24"/>
          <w:szCs w:val="24"/>
        </w:rPr>
      </w:pPr>
    </w:p>
    <w:p w:rsidR="00F17336" w:rsidRDefault="00F17336" w:rsidP="0003682D">
      <w:pPr>
        <w:spacing w:after="0"/>
        <w:rPr>
          <w:rFonts w:ascii="Cambria" w:hAnsi="Cambria"/>
          <w:sz w:val="24"/>
          <w:szCs w:val="24"/>
        </w:rPr>
      </w:pPr>
      <w:r>
        <w:rPr>
          <w:rFonts w:ascii="Cambria" w:hAnsi="Cambria"/>
          <w:sz w:val="24"/>
          <w:szCs w:val="24"/>
        </w:rPr>
        <w:t>Problemet oppstår når vi legger tryggheten i det som kan kjøpes, da kan det fort bli vår skatt, og det er det som fyller hjertet. Da aner vi at det er bedre å samle skatter i himmelen.</w:t>
      </w:r>
    </w:p>
    <w:p w:rsidR="00F17336" w:rsidRDefault="00F17336" w:rsidP="0003682D">
      <w:pPr>
        <w:spacing w:after="0"/>
        <w:rPr>
          <w:rFonts w:ascii="Cambria" w:hAnsi="Cambria"/>
          <w:sz w:val="24"/>
          <w:szCs w:val="24"/>
        </w:rPr>
      </w:pPr>
    </w:p>
    <w:p w:rsidR="00F17336" w:rsidRDefault="00F17336" w:rsidP="0003682D">
      <w:pPr>
        <w:spacing w:after="0"/>
        <w:rPr>
          <w:rFonts w:ascii="Cambria" w:hAnsi="Cambria"/>
          <w:sz w:val="24"/>
          <w:szCs w:val="24"/>
        </w:rPr>
      </w:pPr>
      <w:r>
        <w:rPr>
          <w:rFonts w:ascii="Cambria" w:hAnsi="Cambria"/>
          <w:sz w:val="24"/>
          <w:szCs w:val="24"/>
        </w:rPr>
        <w:t>Mammon blir ofte brukt synonymt med penger, men det greske mammånås er vel i bunn og grunn materialisme. Og når materialismen rendyrkes i filosofisk forstand er det materielle det eneste som eksisterer.</w:t>
      </w:r>
    </w:p>
    <w:p w:rsidR="00F17336" w:rsidRDefault="00F17336" w:rsidP="0003682D">
      <w:pPr>
        <w:spacing w:after="0"/>
        <w:rPr>
          <w:rFonts w:ascii="Cambria" w:hAnsi="Cambria"/>
          <w:sz w:val="24"/>
          <w:szCs w:val="24"/>
        </w:rPr>
      </w:pPr>
    </w:p>
    <w:p w:rsidR="00F17336" w:rsidRDefault="00F17336" w:rsidP="0003682D">
      <w:pPr>
        <w:spacing w:after="0"/>
        <w:rPr>
          <w:rFonts w:ascii="Cambria" w:hAnsi="Cambria"/>
          <w:sz w:val="24"/>
          <w:szCs w:val="24"/>
        </w:rPr>
      </w:pPr>
      <w:r>
        <w:rPr>
          <w:rFonts w:ascii="Cambria" w:hAnsi="Cambria"/>
          <w:sz w:val="24"/>
          <w:szCs w:val="24"/>
        </w:rPr>
        <w:lastRenderedPageBreak/>
        <w:t xml:space="preserve">Guds rike kommer til oss som en et godt korrektiv til alt det materielle. Selvfølgelig trenger vi alt materielt av hus og tørre klær og mat og alt som er godt. Det er ikke noe feil i det, men Jesus spør om hvor hjertet er og hvor vi samler skatter. </w:t>
      </w:r>
    </w:p>
    <w:p w:rsidR="00F17336" w:rsidRDefault="00F17336" w:rsidP="0003682D">
      <w:pPr>
        <w:spacing w:after="0"/>
        <w:rPr>
          <w:rFonts w:ascii="Cambria" w:hAnsi="Cambria"/>
          <w:sz w:val="24"/>
          <w:szCs w:val="24"/>
        </w:rPr>
      </w:pPr>
    </w:p>
    <w:p w:rsidR="00F17336" w:rsidRDefault="00F17336" w:rsidP="0003682D">
      <w:pPr>
        <w:spacing w:after="0"/>
        <w:rPr>
          <w:rFonts w:ascii="Cambria" w:hAnsi="Cambria"/>
          <w:sz w:val="24"/>
          <w:szCs w:val="24"/>
        </w:rPr>
      </w:pPr>
      <w:r>
        <w:rPr>
          <w:rFonts w:ascii="Cambria" w:hAnsi="Cambria"/>
          <w:sz w:val="24"/>
          <w:szCs w:val="24"/>
        </w:rPr>
        <w:t xml:space="preserve">De himmelske skattene varer, til evig tid, de skaper en underlig glede og godhet mellom mennesker, la oss samle på de gode skattene. </w:t>
      </w:r>
    </w:p>
    <w:p w:rsidR="000431AF" w:rsidRDefault="000431AF" w:rsidP="0003682D">
      <w:pPr>
        <w:spacing w:after="0"/>
        <w:rPr>
          <w:rFonts w:ascii="Cambria" w:hAnsi="Cambria"/>
          <w:sz w:val="24"/>
          <w:szCs w:val="24"/>
        </w:rPr>
      </w:pPr>
    </w:p>
    <w:p w:rsidR="000431AF" w:rsidRPr="000431AF" w:rsidRDefault="000431AF" w:rsidP="0003682D">
      <w:pPr>
        <w:spacing w:after="0"/>
        <w:rPr>
          <w:rFonts w:ascii="Cambria" w:hAnsi="Cambria"/>
          <w:b/>
          <w:bCs/>
          <w:i/>
          <w:iCs/>
          <w:sz w:val="24"/>
          <w:szCs w:val="24"/>
        </w:rPr>
      </w:pPr>
      <w:r w:rsidRPr="000431AF">
        <w:rPr>
          <w:rFonts w:ascii="Cambria" w:hAnsi="Cambria"/>
          <w:b/>
          <w:bCs/>
          <w:i/>
          <w:iCs/>
          <w:sz w:val="24"/>
          <w:szCs w:val="24"/>
        </w:rPr>
        <w:t>Ære være Faderen og Sønnen og Den Hellige Ånd, som var er og blir – en sann Gud fra evighet og til evighet. Amen</w:t>
      </w:r>
    </w:p>
    <w:p w:rsidR="000431AF" w:rsidRDefault="000431AF" w:rsidP="00F17336">
      <w:pPr>
        <w:rPr>
          <w:rFonts w:eastAsia="Times New Roman"/>
          <w:i/>
          <w:iCs/>
          <w:color w:val="212121"/>
        </w:rPr>
      </w:pPr>
    </w:p>
    <w:p w:rsidR="000431AF" w:rsidRDefault="000431AF" w:rsidP="00F17336">
      <w:pPr>
        <w:rPr>
          <w:rFonts w:eastAsia="Times New Roman"/>
          <w:i/>
          <w:iCs/>
          <w:color w:val="212121"/>
        </w:rPr>
      </w:pPr>
    </w:p>
    <w:p w:rsidR="00F17336" w:rsidRPr="00956ECE" w:rsidRDefault="00F17336" w:rsidP="00F17336">
      <w:pPr>
        <w:rPr>
          <w:i/>
          <w:iCs/>
        </w:rPr>
      </w:pPr>
      <w:r w:rsidRPr="00956ECE">
        <w:rPr>
          <w:rFonts w:eastAsia="Times New Roman"/>
          <w:i/>
          <w:iCs/>
          <w:color w:val="212121"/>
        </w:rPr>
        <w:t>Kjære Gud. Vi ber for alle konfirmantene i Enebakk. Vi ber om at de som måtte utsette konfirmasjonen til september på grunn av korona, får en flott dag, og at det må være så få restriksjoner som mulig for dem. Velsign dagene frem mot konfirmasjonen, og la selve dagen preges av glede, takknemlighet og frihet. Vær med konfirmantkullet som starter opp nå i august, vi ber om at de må møte opp med åpne hjerter, og at de gjennom konfirmantåret må få bli bedre kjent med deg. Vær nær hos alle som skal møte disse konfirmantene gjennom året, gi dem visdom, ro og tydelighet, og la konfirmantene føle seg sett og møtt. Gud, det er ikke enkelt å være ung i dag. Velsign konfirmantene, gi dem gode pusterom der de kan få være seg selv og slippe krav og mål og prestasjoner. Vi ber om at ungdommene i bygda vår må få møte deg og erfare at de er skapt, ønsket og elsket i ditt bilde, og har en urokkelig verdi som dine barn. Det ber vi om i Jesu navn, amen.</w:t>
      </w:r>
    </w:p>
    <w:p w:rsidR="000C4180" w:rsidRPr="0003682D" w:rsidRDefault="000C4180" w:rsidP="0003682D">
      <w:pPr>
        <w:spacing w:after="0"/>
        <w:rPr>
          <w:rFonts w:ascii="Cambria" w:hAnsi="Cambria"/>
          <w:sz w:val="24"/>
          <w:szCs w:val="24"/>
        </w:rPr>
      </w:pPr>
    </w:p>
    <w:sectPr w:rsidR="000C4180" w:rsidRPr="000368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82D"/>
    <w:rsid w:val="0003682D"/>
    <w:rsid w:val="000431AF"/>
    <w:rsid w:val="000C4180"/>
    <w:rsid w:val="00306D1F"/>
    <w:rsid w:val="003A1011"/>
    <w:rsid w:val="004A3095"/>
    <w:rsid w:val="004E5763"/>
    <w:rsid w:val="005613FC"/>
    <w:rsid w:val="00684EAF"/>
    <w:rsid w:val="00856E51"/>
    <w:rsid w:val="008B4B45"/>
    <w:rsid w:val="00995C49"/>
    <w:rsid w:val="00A43E63"/>
    <w:rsid w:val="00E45691"/>
    <w:rsid w:val="00F00456"/>
    <w:rsid w:val="00F1733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E8959-B056-4180-AF55-E49BE6B4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0431A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431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1135</Words>
  <Characters>6019</Characters>
  <Application>Microsoft Office Word</Application>
  <DocSecurity>0</DocSecurity>
  <Lines>50</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Jostein Tegner</dc:creator>
  <cp:keywords/>
  <dc:description/>
  <cp:lastModifiedBy>jostein@tegner-tre.no</cp:lastModifiedBy>
  <cp:revision>2</cp:revision>
  <cp:lastPrinted>2020-07-22T10:14:00Z</cp:lastPrinted>
  <dcterms:created xsi:type="dcterms:W3CDTF">2020-08-28T12:46:00Z</dcterms:created>
  <dcterms:modified xsi:type="dcterms:W3CDTF">2020-08-28T12:46:00Z</dcterms:modified>
</cp:coreProperties>
</file>