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78E" w:rsidRPr="00B92EDE" w:rsidRDefault="00B92EDE">
      <w:pPr>
        <w:rPr>
          <w:b/>
        </w:rPr>
      </w:pPr>
      <w:bookmarkStart w:id="0" w:name="_GoBack"/>
      <w:bookmarkEnd w:id="0"/>
      <w:r w:rsidRPr="00B92EDE">
        <w:rPr>
          <w:b/>
        </w:rPr>
        <w:t>Treenighetssøndag I – Enebakk kirke 11. juni 2017</w:t>
      </w:r>
    </w:p>
    <w:p w:rsidR="00B92EDE" w:rsidRDefault="00B92EDE"/>
    <w:p w:rsidR="00B92EDE" w:rsidRPr="00B92EDE" w:rsidRDefault="00B92EDE">
      <w:pPr>
        <w:rPr>
          <w:b/>
        </w:rPr>
      </w:pPr>
      <w:r w:rsidRPr="00B92EDE">
        <w:rPr>
          <w:b/>
        </w:rPr>
        <w:t>Matteus 28, 18-20</w:t>
      </w:r>
    </w:p>
    <w:p w:rsidR="00B92EDE" w:rsidRDefault="00B92EDE"/>
    <w:p w:rsidR="00220937" w:rsidRDefault="00220937">
      <w:r>
        <w:t xml:space="preserve">Se! Roper 4 åringen. Se der. Hun hadde fått øye på noe som ikke jeg hadde lagt merke til. </w:t>
      </w:r>
    </w:p>
    <w:p w:rsidR="00220937" w:rsidRDefault="00220937">
      <w:r>
        <w:t>Turen i skogen ga henne opplevelser. Se, roper hun. Ja, hva er det du ser?</w:t>
      </w:r>
    </w:p>
    <w:p w:rsidR="00220937" w:rsidRDefault="00220937">
      <w:r>
        <w:t>De to bladene der ser ut som to hender som holder i hverandre. Ser du ikke det?</w:t>
      </w:r>
    </w:p>
    <w:p w:rsidR="00220937" w:rsidRDefault="00220937"/>
    <w:p w:rsidR="00220937" w:rsidRDefault="00220937">
      <w:r>
        <w:t>Joda, når jeg bøyde meg ned på hennes nivå og med litt fantasi, så kunne jeg også se bladhendene som hun hadde sett.</w:t>
      </w:r>
    </w:p>
    <w:p w:rsidR="00220937" w:rsidRDefault="00220937"/>
    <w:p w:rsidR="00220937" w:rsidRDefault="00220937">
      <w:r>
        <w:t xml:space="preserve">Hun la merke til ting som jeg ikke så, selv om vi var ute på samme tur og i samme </w:t>
      </w:r>
      <w:r w:rsidR="00561CF0">
        <w:t xml:space="preserve">skog og i samme </w:t>
      </w:r>
      <w:r>
        <w:t>terreng.</w:t>
      </w:r>
    </w:p>
    <w:p w:rsidR="00220937" w:rsidRDefault="00220937"/>
    <w:p w:rsidR="00220937" w:rsidRDefault="00220937">
      <w:pPr>
        <w:rPr>
          <w:i/>
        </w:rPr>
      </w:pPr>
      <w:r>
        <w:t xml:space="preserve">Se! Sier Jesus dag. </w:t>
      </w:r>
      <w:r w:rsidRPr="00220937">
        <w:rPr>
          <w:i/>
        </w:rPr>
        <w:t>«Se, jeg er med dere alle dager inntil verdens ende!»</w:t>
      </w:r>
    </w:p>
    <w:p w:rsidR="00220937" w:rsidRDefault="00220937">
      <w:r>
        <w:t>Hvordan ser vi det? Hvordan ser vi at Jesus er med oss?</w:t>
      </w:r>
    </w:p>
    <w:p w:rsidR="00561CF0" w:rsidRDefault="00561CF0"/>
    <w:p w:rsidR="00220937" w:rsidRDefault="00220937">
      <w:r>
        <w:t xml:space="preserve">Kanskje må vi bøye oss ned å skifte perspektiv. Se på en annerledes måte. </w:t>
      </w:r>
    </w:p>
    <w:p w:rsidR="00093FAB" w:rsidRDefault="00093FAB">
      <w:r>
        <w:t xml:space="preserve">Kanskje ser vi at hendene som er strukket til oss fra et godt menneske, kanskje er det slik Jesus er med meg. Han kan formidle mye godt til oss gjennom andres hender. Han kan gi oss noe å leve på gjennom andre menneskers ord. Ja faktisk til og meg gjennom ordene til en prest i en gammel kirke. </w:t>
      </w:r>
    </w:p>
    <w:p w:rsidR="00093FAB" w:rsidRDefault="00093FAB"/>
    <w:p w:rsidR="00093FAB" w:rsidRDefault="00093FAB">
      <w:r>
        <w:t>Se, sier han, Lukk opp øynene og se det usynlige, eller se inn i Guds rike. Se for ditt indre øye, at Jesus faktisk er sammen med oss her nå. Det var han som lånte hånda til en prest og som øste tre never vann over hodet</w:t>
      </w:r>
      <w:r w:rsidR="00F91D79">
        <w:t xml:space="preserve"> ditt en gang</w:t>
      </w:r>
      <w:r>
        <w:t>, slik han selv sa vi skulle gjøre. Se, jeg er med dere, alle dere som er døpt til Faderens og Sønnens og Den hellige Ånds navn.</w:t>
      </w:r>
      <w:r w:rsidR="00DA1A9F">
        <w:t xml:space="preserve"> Jeg er med dere. Ser du det?</w:t>
      </w:r>
    </w:p>
    <w:p w:rsidR="00093FAB" w:rsidRDefault="00093FAB"/>
    <w:p w:rsidR="00DA1A9F" w:rsidRDefault="00DA1A9F">
      <w:r>
        <w:t>Jeg traff på en kar her om dagen, han hadde kommet over en setning som var blitt viktig for ham. Setningen hans er:</w:t>
      </w:r>
    </w:p>
    <w:p w:rsidR="00093FAB" w:rsidRDefault="00561CF0">
      <w:pPr>
        <w:rPr>
          <w:b/>
          <w:i/>
        </w:rPr>
      </w:pPr>
      <w:r w:rsidRPr="007F33D1">
        <w:rPr>
          <w:b/>
          <w:i/>
        </w:rPr>
        <w:t>«Å be om Guds nærvær, er å snu virkeligheten på hodet. Det er Gud som ber om vårt nærvær!»</w:t>
      </w:r>
    </w:p>
    <w:p w:rsidR="00DA1A9F" w:rsidRDefault="00DA1A9F">
      <w:pPr>
        <w:rPr>
          <w:b/>
          <w:i/>
        </w:rPr>
      </w:pPr>
    </w:p>
    <w:p w:rsidR="00DA1A9F" w:rsidRPr="00DA1A9F" w:rsidRDefault="00DA1A9F">
      <w:r>
        <w:t xml:space="preserve">Karen jeg tenker på, synes denne setningen virkelig var noe å hvile i. </w:t>
      </w:r>
      <w:r w:rsidRPr="00DA1A9F">
        <w:rPr>
          <w:i/>
        </w:rPr>
        <w:t>«Gud er nær meg,»</w:t>
      </w:r>
      <w:r>
        <w:t xml:space="preserve"> sier han, </w:t>
      </w:r>
      <w:r w:rsidRPr="00DA1A9F">
        <w:rPr>
          <w:i/>
        </w:rPr>
        <w:t>«det handler om at jeg lukker opp mine indre øyne og ører så jeg ser at jeg er i Guds nærvær, fordi der vil jeg jo virkelig være. Jeg har jo lest om Jesus og hvordan han møtte mennesker når han gikk på jorden, og jeg vil jo gjerne være i hans nærhet jeg også,»</w:t>
      </w:r>
      <w:r>
        <w:t xml:space="preserve"> avslutter han.</w:t>
      </w:r>
    </w:p>
    <w:p w:rsidR="00DA1A9F" w:rsidRDefault="00DA1A9F">
      <w:pPr>
        <w:rPr>
          <w:b/>
          <w:i/>
        </w:rPr>
      </w:pPr>
    </w:p>
    <w:p w:rsidR="00F91D79" w:rsidRDefault="00DA1A9F">
      <w:r>
        <w:t xml:space="preserve">Når vi ble døpt, til Faderens og Sønnens og Den hellige ånds navn. Da ble vi døpt for at vi skulle tilhøre Gud. </w:t>
      </w:r>
      <w:r w:rsidR="00F91D79" w:rsidRPr="00F91D79">
        <w:rPr>
          <w:i/>
        </w:rPr>
        <w:t>«Jeg tegner deg med det hellige korsets tegn for at du skal tilhøre den korsfestede og oppstandne Jesus Kristus – og tilhøre ham»</w:t>
      </w:r>
    </w:p>
    <w:p w:rsidR="00F91D79" w:rsidRDefault="00F91D79"/>
    <w:p w:rsidR="00DA1A9F" w:rsidRPr="00DA1A9F" w:rsidRDefault="00DA1A9F">
      <w:r>
        <w:t>Å døpes i noens navn, betyr å få tilhørighet og få en relasjon til den vi er døpt til. Denne tilhørigheten opphører aldri fra Guds side. Jesus står ved sitt løfte om at han er med alle dager. Men om vi lar denne tilhørigheten prege oss er en annen ting. «Se», sier han i dag. «Lukk opp øynene for den realiteten at vi hører sammen.»</w:t>
      </w:r>
    </w:p>
    <w:p w:rsidR="00561CF0" w:rsidRDefault="00561CF0"/>
    <w:p w:rsidR="00DA1A9F" w:rsidRDefault="00DA1A9F">
      <w:r>
        <w:lastRenderedPageBreak/>
        <w:t>«Hør Israel», leste vi fra 5. Mosebok. Et avsnitt som er superviktig for alle jøder og som kalles den Jødisk trosbekjennelse.</w:t>
      </w:r>
    </w:p>
    <w:p w:rsidR="00DA1A9F" w:rsidRDefault="00DA1A9F"/>
    <w:p w:rsidR="00DA1A9F" w:rsidRDefault="00DA1A9F">
      <w:r>
        <w:t>Og denne kan vi også bruke inn i vår sammenheng. Den hører med i vår Bibel også.</w:t>
      </w:r>
    </w:p>
    <w:p w:rsidR="00DA1A9F" w:rsidRDefault="00DA1A9F"/>
    <w:p w:rsidR="002372FD" w:rsidRDefault="002372FD">
      <w:r>
        <w:t xml:space="preserve">Hør, Herren er vår Gud. Relasjonen er der: Vår Gud. Å elske Herren DIN GUD av hele ditt hjerte og hele din sjel og av all din makt. Det er ikke noe krav eller noen befaling. Det går ikke an å kreve at noen skal elske. Det blir helt feil. Men fordi Herren allerede er DIN Gud, så kan du åpne øyne og ører av hele hjertet og hele din sjel og hele din makt. Åpne seg for Din Gud. </w:t>
      </w:r>
      <w:r w:rsidR="008A3ADA">
        <w:t>Bevare det i hjertet.</w:t>
      </w:r>
    </w:p>
    <w:p w:rsidR="008A3ADA" w:rsidRDefault="008A3ADA"/>
    <w:p w:rsidR="008A3ADA" w:rsidRDefault="00F91D79">
      <w:r>
        <w:t>K</w:t>
      </w:r>
      <w:r w:rsidR="008A3ADA">
        <w:t xml:space="preserve">anskje </w:t>
      </w:r>
      <w:r>
        <w:t xml:space="preserve">handler det </w:t>
      </w:r>
      <w:r w:rsidR="008A3ADA">
        <w:t>om å se på nye steder, eller se med nye øyne på det vi har sett. Se at noen hender kan formes av noen blader.</w:t>
      </w:r>
    </w:p>
    <w:p w:rsidR="008A3ADA" w:rsidRDefault="008A3ADA"/>
    <w:p w:rsidR="008A3ADA" w:rsidRDefault="008A3ADA">
      <w:r>
        <w:t>Eller se at Jesus selv kan komme deg i møte når du ber ditt Fader vår.</w:t>
      </w:r>
    </w:p>
    <w:p w:rsidR="008A3ADA" w:rsidRDefault="008A3ADA"/>
    <w:p w:rsidR="008A3ADA" w:rsidRDefault="008A3ADA">
      <w:r>
        <w:t>Vår Far i himmelen. Vår Far, se han foran deg.</w:t>
      </w:r>
      <w:r w:rsidR="00684D52">
        <w:t xml:space="preserve"> Samtale med gode Far i himmelen.</w:t>
      </w:r>
    </w:p>
    <w:p w:rsidR="008A3ADA" w:rsidRDefault="008A3ADA">
      <w:r>
        <w:t>La ditt navn holdes hellig, ja, det navnet jeg faktisk er døpt til, la det være hellig også for meg. Holde hellig, holde det høyt frem i bevisstheten, ydmykt verne om det som en verdifull perle. Hans navn hellig i meg.</w:t>
      </w:r>
    </w:p>
    <w:p w:rsidR="008A3ADA" w:rsidRDefault="008A3ADA">
      <w:r>
        <w:t xml:space="preserve">La din vilje skje i meg. </w:t>
      </w:r>
      <w:r w:rsidR="00684D52">
        <w:t>Ja, din vilje er jo god. Evangeliene viser jo det. La din vilje skje i meg. Egentlig en litt skummel bønn. Hva om han tar deg på ordet, er vi åpne for at Guds vilje skal skje i oss, selv om det kanskje fører til at ting blir veldig annerledes enn vi hadde tenkt. Kanskje Gud har større og bedre planer for oss enn vi aner selv. Hans vilje er jo i hvert fall og være med oss alle dager og føre oss trygt til seg i himmelen en gang.</w:t>
      </w:r>
    </w:p>
    <w:p w:rsidR="00684D52" w:rsidRDefault="00684D52"/>
    <w:p w:rsidR="00684D52" w:rsidRDefault="00684D52">
      <w:r>
        <w:t>Og slik kan vi holde på med Fadervår. Kanskje se på nye måter. Ikke bare ramse opp ordene, men høre hva vi ber, og se for oss vår Far i himmelen. Elske Herren av hele din sjel og av hele ditt hjerte.</w:t>
      </w:r>
    </w:p>
    <w:p w:rsidR="008A3ADA" w:rsidRDefault="008A3ADA"/>
    <w:p w:rsidR="00684D52" w:rsidRDefault="00684D52">
      <w:r>
        <w:t xml:space="preserve">Så finnes det det steder, </w:t>
      </w:r>
      <w:r w:rsidR="00561CF0">
        <w:t xml:space="preserve">der vi kan se og høre. </w:t>
      </w:r>
      <w:r>
        <w:t xml:space="preserve">Kanskje har vi sett og hørt før, men vi må se og høre på en ny måte. </w:t>
      </w:r>
    </w:p>
    <w:p w:rsidR="00684D52" w:rsidRDefault="00684D52"/>
    <w:p w:rsidR="00684D52" w:rsidRPr="008E7A76" w:rsidRDefault="002125B8">
      <w:pPr>
        <w:rPr>
          <w:color w:val="FF0000"/>
        </w:rPr>
      </w:pPr>
      <w:r w:rsidRPr="008E7A76">
        <w:rPr>
          <w:color w:val="FF0000"/>
        </w:rPr>
        <w:t>Nattverden</w:t>
      </w:r>
      <w:r w:rsidR="00684D52" w:rsidRPr="008E7A76">
        <w:rPr>
          <w:color w:val="FF0000"/>
        </w:rPr>
        <w:t xml:space="preserve"> her i kirken. Vi har kanskje sett hva det er og gjort oss opp noen meninger. Tenk om 4 åringen kan minne oss om å se på nytt. Med et annet perspektiv, slik at vi ser at det er Jesus selv, ham som vi er døpt til å for å høre sammen med, </w:t>
      </w:r>
      <w:r w:rsidRPr="008E7A76">
        <w:rPr>
          <w:color w:val="FF0000"/>
        </w:rPr>
        <w:t>det er han som vi gi oss noe som et tegn på tilhørighet. Dette gjør vi ofte her i kirken, for å minne oss om at han er med oss alle dager. Ser du det?</w:t>
      </w:r>
    </w:p>
    <w:p w:rsidR="002125B8" w:rsidRDefault="002125B8"/>
    <w:p w:rsidR="002125B8" w:rsidRDefault="002125B8">
      <w:r>
        <w:t xml:space="preserve">Det finnes flere steder å se, det finnes flere steder å høre. </w:t>
      </w:r>
    </w:p>
    <w:p w:rsidR="002125B8" w:rsidRDefault="002125B8"/>
    <w:p w:rsidR="002125B8" w:rsidRPr="002125B8" w:rsidRDefault="002125B8">
      <w:pPr>
        <w:rPr>
          <w:sz w:val="18"/>
        </w:rPr>
      </w:pPr>
      <w:r w:rsidRPr="002125B8">
        <w:rPr>
          <w:i/>
        </w:rPr>
        <w:t>«Vi har ikke det synlige for øye, men det usynlige. For det synlige tar slutt, det usynlige er evig.»</w:t>
      </w:r>
      <w:r>
        <w:t xml:space="preserve"> </w:t>
      </w:r>
      <w:r w:rsidRPr="002125B8">
        <w:rPr>
          <w:sz w:val="18"/>
        </w:rPr>
        <w:t>(1. Korinterbrev 4,18)</w:t>
      </w:r>
    </w:p>
    <w:p w:rsidR="002125B8" w:rsidRDefault="002125B8"/>
    <w:p w:rsidR="002125B8" w:rsidRDefault="002125B8">
      <w:r>
        <w:t>Så kan vi se det usynlige. Se en flik av det evige – her og nå!</w:t>
      </w:r>
    </w:p>
    <w:p w:rsidR="002125B8" w:rsidRDefault="002125B8"/>
    <w:p w:rsidR="002125B8" w:rsidRDefault="002125B8">
      <w:r>
        <w:t xml:space="preserve">Dåpsbefalingen som vi har lest. Kalles også misjonsbefalingen, eller også opplæringsbefaling. Etter oppstandelsen hadde Jesus gitt beskjed til disiplene om at de skulle møtes i Galilea på et fjell. Så kommer de dit. De fikk se ham. Noen så at det er jo </w:t>
      </w:r>
      <w:r>
        <w:lastRenderedPageBreak/>
        <w:t xml:space="preserve">Jesus, Guds Sønn, noen så ikke det, de tvilte. Kanskje de var så vant til å se med øynene slik de pleide at det var umulig for dem å få øye på han som var død og oppstått. </w:t>
      </w:r>
    </w:p>
    <w:p w:rsidR="002125B8" w:rsidRDefault="002125B8"/>
    <w:p w:rsidR="002125B8" w:rsidRDefault="002125B8">
      <w:r>
        <w:t>Men disiplene og flere klarte altså å se det utrolig og egentlig umulige. De så Guds sønn på ny, og reaksjonen er jo at de faller ned og tilber ham.</w:t>
      </w:r>
    </w:p>
    <w:p w:rsidR="002125B8" w:rsidRDefault="002125B8"/>
    <w:p w:rsidR="002125B8" w:rsidRDefault="002125B8">
      <w:r>
        <w:t xml:space="preserve">De fikk se </w:t>
      </w:r>
      <w:r w:rsidR="00704303">
        <w:t xml:space="preserve">to </w:t>
      </w:r>
      <w:r>
        <w:t>hender</w:t>
      </w:r>
      <w:r w:rsidR="00704303">
        <w:t xml:space="preserve"> som holder i hverandre</w:t>
      </w:r>
      <w:r>
        <w:t xml:space="preserve"> </w:t>
      </w:r>
      <w:r w:rsidR="00704303">
        <w:t xml:space="preserve">- </w:t>
      </w:r>
      <w:r>
        <w:t>i noen blader, de fikk se Guds Sønn i en mann, de fikk se en som hadde all makt i himmel og på jord og denne allmakt skulle være med dem alle dager.</w:t>
      </w:r>
    </w:p>
    <w:p w:rsidR="002125B8" w:rsidRDefault="002125B8"/>
    <w:p w:rsidR="002125B8" w:rsidRDefault="002125B8">
      <w:r>
        <w:t>Det er ikke rart de må ned på knea da.</w:t>
      </w:r>
    </w:p>
    <w:p w:rsidR="002125B8" w:rsidRDefault="00704303">
      <w:r>
        <w:t>All makt,</w:t>
      </w:r>
    </w:p>
    <w:p w:rsidR="00704303" w:rsidRDefault="00704303">
      <w:r>
        <w:t>Gi dette til alle folkeslag.</w:t>
      </w:r>
    </w:p>
    <w:p w:rsidR="00704303" w:rsidRDefault="00704303">
      <w:r>
        <w:t>Så de holder alt jeg har befalt dere.</w:t>
      </w:r>
    </w:p>
    <w:p w:rsidR="00704303" w:rsidRDefault="00704303">
      <w:r>
        <w:t>Se jeg er med dere alle dager.</w:t>
      </w:r>
    </w:p>
    <w:p w:rsidR="00704303" w:rsidRDefault="00704303"/>
    <w:p w:rsidR="00704303" w:rsidRDefault="00704303">
      <w:r>
        <w:t>4 ganger All, alle, alt.</w:t>
      </w:r>
    </w:p>
    <w:p w:rsidR="00704303" w:rsidRDefault="00704303"/>
    <w:p w:rsidR="00704303" w:rsidRDefault="00704303">
      <w:r>
        <w:t>All makt, en allmakt som tør å være svak, som viser styrke i svakhet, allmakt som dør på korset. Allmakt som tar på seg tjeners skikkelse og som viser styrke og allmakt på den måten. Sterk er den svake. En annerledes makt, som viser oss at styrke kan ligge i hender som rekkes ut til hverandre og som holder tak i hverandre i forsoning og ny start. En makt som kan gi underlige styrke gjennom en liten oblat og litt vin i nattverden.</w:t>
      </w:r>
    </w:p>
    <w:p w:rsidR="00704303" w:rsidRDefault="00704303"/>
    <w:p w:rsidR="00704303" w:rsidRDefault="00704303">
      <w:r>
        <w:t xml:space="preserve">Alle folkeslag må få greie på dette. Derfor driver vi på. Kirken gir ikke opp. Vi døper barn og vi driver med trosopplæring og forsøker så godt vi kan å følge befalingen. Dåp og opplæring, ikke noe kirken har funnet på, og ikke noe prester har laget i stand for å ha noen vakre seremonier, </w:t>
      </w:r>
      <w:r w:rsidR="008E7A76">
        <w:t>og vi skal døpe et barn her i kirken i dag kl 1230. Restriksjonen egne dåpsgudstjenester.</w:t>
      </w:r>
      <w:r>
        <w:t xml:space="preserve"> i dag og det går tilbake til Jesus selv. Vi har gjort noe som har en 2000 år gammel tradisjon. </w:t>
      </w:r>
    </w:p>
    <w:p w:rsidR="008E7A76" w:rsidRDefault="008E7A76"/>
    <w:p w:rsidR="00675CCB" w:rsidRDefault="00675CCB">
      <w:r>
        <w:t xml:space="preserve">Så får vi hjelpe hverandre med oppdraget. Det er viktig at alle folkeslag får høre alt han har befalt. Jesus brukte mennesker og disipler den gangen. De hadde sett ham og de fulgte ham og de falt ned og tilba ham. Dette var så viktig for dem at de fortalte det videre. Slik går det fortsatt. Jesus er fortsatt avhengig av villige mennesker som kan fortelle og formidler alt han har befalt. En spennende tjeneste og her er det muligheter for å være med. Det er også en måte å Se hvem han er på. Få øye på ham gjennom å gjøre en tjeneste for ham. Kanskje </w:t>
      </w:r>
      <w:r w:rsidR="008E7A76">
        <w:t>på nye måter, men våre hender eller få øye på nye muligheter til å fortelle om at vi er bundet sammen med Jesus selv. S</w:t>
      </w:r>
      <w:r>
        <w:t xml:space="preserve">amtidig </w:t>
      </w:r>
      <w:r w:rsidR="008E7A76">
        <w:t xml:space="preserve">får du en bedre mulighet til å få øye på </w:t>
      </w:r>
      <w:r>
        <w:t xml:space="preserve">ham. </w:t>
      </w:r>
    </w:p>
    <w:p w:rsidR="008E7A76" w:rsidRDefault="008E7A76"/>
    <w:p w:rsidR="00675CCB" w:rsidRDefault="00675CCB">
      <w:r>
        <w:t>Alle dager, forskjellige dager, gode dager, vonde dager, lykkelige dager, triste dager, han er der i alle dager. Så håper jeg vi alle får se ham og høre ham i de vekslende dagene som vi får oppleve.</w:t>
      </w:r>
    </w:p>
    <w:p w:rsidR="00704303" w:rsidRDefault="00704303"/>
    <w:p w:rsidR="00675CCB" w:rsidRDefault="00675CCB">
      <w:r>
        <w:t>Dere er Guds folk. Avslutter avsnittet fra 1. Peters brev. Det er jo også et avsnitt, der vi kan lukke opp øynene å se hvilken status vi har fått. Guds folk. Det er ikke småtteri.</w:t>
      </w:r>
    </w:p>
    <w:p w:rsidR="00675CCB" w:rsidRDefault="00675CCB"/>
    <w:p w:rsidR="00675CCB" w:rsidRDefault="008E7A76">
      <w:r>
        <w:t xml:space="preserve">1 Peters brev teksten </w:t>
      </w:r>
    </w:p>
    <w:p w:rsidR="00675CCB" w:rsidRDefault="00675CCB"/>
    <w:p w:rsidR="007F33D1" w:rsidRDefault="00675CCB">
      <w:pPr>
        <w:rPr>
          <w:b/>
        </w:rPr>
      </w:pPr>
      <w:r w:rsidRPr="00675CCB">
        <w:rPr>
          <w:b/>
        </w:rPr>
        <w:t xml:space="preserve">Ære være Faderen og Sønnen og Den Hellige Ånd, som var er og blir, en sann Gud fra evighet og til evighet. </w:t>
      </w:r>
      <w:r w:rsidR="007F33D1" w:rsidRPr="00675CCB">
        <w:rPr>
          <w:b/>
        </w:rPr>
        <w:t xml:space="preserve"> </w:t>
      </w:r>
    </w:p>
    <w:p w:rsidR="00F91D79" w:rsidRDefault="00F91D79" w:rsidP="00F91D79">
      <w:pPr>
        <w:rPr>
          <w:b/>
          <w:szCs w:val="24"/>
        </w:rPr>
      </w:pPr>
      <w:r>
        <w:rPr>
          <w:b/>
          <w:szCs w:val="24"/>
        </w:rPr>
        <w:t>INTRO.</w:t>
      </w:r>
    </w:p>
    <w:p w:rsidR="00F91D79" w:rsidRDefault="00F91D79" w:rsidP="00F91D79">
      <w:pPr>
        <w:rPr>
          <w:szCs w:val="24"/>
        </w:rPr>
      </w:pPr>
      <w:r>
        <w:rPr>
          <w:szCs w:val="24"/>
        </w:rPr>
        <w:t>Godt å møtes.</w:t>
      </w:r>
    </w:p>
    <w:p w:rsidR="00F91D79" w:rsidRDefault="00F91D79" w:rsidP="00F91D79">
      <w:pPr>
        <w:rPr>
          <w:szCs w:val="24"/>
        </w:rPr>
      </w:pPr>
      <w:r>
        <w:rPr>
          <w:szCs w:val="24"/>
        </w:rPr>
        <w:t>Begrensinger. Ikke kirkekaffe. Prate på kirkebakken med god avstand.</w:t>
      </w:r>
    </w:p>
    <w:p w:rsidR="00F91D79" w:rsidRDefault="00F91D79" w:rsidP="00F91D79">
      <w:pPr>
        <w:rPr>
          <w:szCs w:val="24"/>
        </w:rPr>
      </w:pPr>
    </w:p>
    <w:p w:rsidR="00F91D79" w:rsidRDefault="00F91D79" w:rsidP="00F91D79">
      <w:pPr>
        <w:rPr>
          <w:szCs w:val="24"/>
        </w:rPr>
      </w:pPr>
      <w:r>
        <w:rPr>
          <w:szCs w:val="24"/>
        </w:rPr>
        <w:t xml:space="preserve">Vi er pålagt å registrere fremmøtte. Penn. Skriv navn på program og la det ligge der dere satt. Rive av. La bare lapp og blyant ligge der dere satt. Bilde fra prekestolen. 10 dager. Jeg tar ansvar for dette. </w:t>
      </w:r>
    </w:p>
    <w:p w:rsidR="00F91D79" w:rsidRDefault="00F91D79" w:rsidP="00F91D79">
      <w:pPr>
        <w:rPr>
          <w:szCs w:val="24"/>
        </w:rPr>
      </w:pPr>
    </w:p>
    <w:p w:rsidR="00F91D79" w:rsidRDefault="00F91D79" w:rsidP="00F91D79">
      <w:pPr>
        <w:rPr>
          <w:szCs w:val="24"/>
        </w:rPr>
      </w:pPr>
      <w:r>
        <w:rPr>
          <w:szCs w:val="24"/>
        </w:rPr>
        <w:t>Ikke ofring på vanlig måte, vi kan bruke VIPPS og bankkontonummer for de som ikke bruker VIPPS. Når det merkes ofring og dato – går det i dag til Egypt.</w:t>
      </w:r>
    </w:p>
    <w:p w:rsidR="00F91D79" w:rsidRDefault="00F91D79" w:rsidP="00F91D79">
      <w:pPr>
        <w:rPr>
          <w:szCs w:val="24"/>
        </w:rPr>
      </w:pPr>
    </w:p>
    <w:p w:rsidR="00F91D79" w:rsidRDefault="00F91D79" w:rsidP="00F91D79">
      <w:pPr>
        <w:rPr>
          <w:szCs w:val="24"/>
        </w:rPr>
      </w:pPr>
      <w:r>
        <w:rPr>
          <w:szCs w:val="24"/>
        </w:rPr>
        <w:t xml:space="preserve">Nattverd. Gå frem. Ikke lag kø, men sitt i benken. Brød legges i kalken, mine hender er gullende rene. </w:t>
      </w:r>
    </w:p>
    <w:p w:rsidR="00F91D79" w:rsidRDefault="00F91D79" w:rsidP="00F91D79">
      <w:pPr>
        <w:rPr>
          <w:szCs w:val="24"/>
        </w:rPr>
      </w:pPr>
    </w:p>
    <w:p w:rsidR="00F91D79" w:rsidRDefault="00F91D79" w:rsidP="00F91D79">
      <w:pPr>
        <w:rPr>
          <w:szCs w:val="24"/>
        </w:rPr>
      </w:pPr>
      <w:r>
        <w:rPr>
          <w:szCs w:val="24"/>
        </w:rPr>
        <w:t xml:space="preserve">Kunngjøringer står bakerst på programmet. Pinse og digitale gudstjenester. </w:t>
      </w:r>
    </w:p>
    <w:p w:rsidR="00AA1973" w:rsidRDefault="00AA1973" w:rsidP="00F91D79">
      <w:pPr>
        <w:rPr>
          <w:szCs w:val="24"/>
        </w:rPr>
      </w:pPr>
    </w:p>
    <w:p w:rsidR="00AA1973" w:rsidRPr="00AA1973" w:rsidRDefault="00AA1973" w:rsidP="00F91D79">
      <w:pPr>
        <w:rPr>
          <w:b/>
          <w:szCs w:val="24"/>
        </w:rPr>
      </w:pPr>
    </w:p>
    <w:p w:rsidR="00AA1973" w:rsidRPr="00AA1973" w:rsidRDefault="00AA1973" w:rsidP="00F91D79">
      <w:pPr>
        <w:rPr>
          <w:b/>
          <w:szCs w:val="24"/>
        </w:rPr>
      </w:pPr>
      <w:r w:rsidRPr="00AA1973">
        <w:rPr>
          <w:b/>
          <w:szCs w:val="24"/>
        </w:rPr>
        <w:t>NÅDEHILSEN:</w:t>
      </w:r>
    </w:p>
    <w:p w:rsidR="00AA1973" w:rsidRDefault="00AA1973" w:rsidP="00F91D79">
      <w:pPr>
        <w:rPr>
          <w:szCs w:val="24"/>
        </w:rPr>
      </w:pPr>
    </w:p>
    <w:p w:rsidR="00AA1973" w:rsidRDefault="00AA1973" w:rsidP="00F91D79">
      <w:pPr>
        <w:rPr>
          <w:szCs w:val="24"/>
        </w:rPr>
      </w:pPr>
      <w:r>
        <w:rPr>
          <w:szCs w:val="24"/>
        </w:rPr>
        <w:t>Treenighetssøndag – Jul – Jesus kom til jorden. Vi har feiret påske – Jesus døde og sto opp igjen. Vi har feiret pinse – Jesus sammen med oss i Ånden.</w:t>
      </w:r>
    </w:p>
    <w:p w:rsidR="00AA1973" w:rsidRDefault="00AA1973" w:rsidP="00F91D79">
      <w:pPr>
        <w:rPr>
          <w:szCs w:val="24"/>
        </w:rPr>
      </w:pPr>
      <w:r>
        <w:rPr>
          <w:szCs w:val="24"/>
        </w:rPr>
        <w:t xml:space="preserve">Nå vet vi at Gud sendte sinn sønn til jorden, oppstandelsen bekreftet at han er Guds Sønn – og Pinsens Ånd forteller oss at Jesus forandrer hele livet vårt og er sammen med oss for tid og evighet. </w:t>
      </w:r>
    </w:p>
    <w:p w:rsidR="00AA1973" w:rsidRDefault="00AA1973" w:rsidP="00F91D79">
      <w:pPr>
        <w:rPr>
          <w:szCs w:val="24"/>
        </w:rPr>
      </w:pPr>
    </w:p>
    <w:p w:rsidR="00AA1973" w:rsidRDefault="00AA1973" w:rsidP="00F91D79">
      <w:pPr>
        <w:rPr>
          <w:szCs w:val="24"/>
        </w:rPr>
      </w:pPr>
      <w:r>
        <w:rPr>
          <w:szCs w:val="24"/>
        </w:rPr>
        <w:t>Dette skal vi få leve i og dette skal vi få dele med menneskene rundt oss. Vitne om hans storverk. La oss be om det i samlingsbønnen:</w:t>
      </w:r>
    </w:p>
    <w:p w:rsidR="00F91D79" w:rsidRDefault="00F91D79">
      <w:pPr>
        <w:spacing w:after="160" w:line="259" w:lineRule="auto"/>
        <w:rPr>
          <w:szCs w:val="24"/>
        </w:rPr>
      </w:pPr>
      <w:r>
        <w:rPr>
          <w:szCs w:val="24"/>
        </w:rPr>
        <w:br w:type="page"/>
      </w:r>
    </w:p>
    <w:p w:rsidR="00F91D79" w:rsidRPr="00F91D79" w:rsidRDefault="00F91D79" w:rsidP="00F91D79">
      <w:pPr>
        <w:rPr>
          <w:sz w:val="32"/>
          <w:szCs w:val="24"/>
        </w:rPr>
      </w:pPr>
      <w:r w:rsidRPr="00F91D79">
        <w:rPr>
          <w:sz w:val="32"/>
          <w:szCs w:val="24"/>
        </w:rPr>
        <w:lastRenderedPageBreak/>
        <w:t>Jeg tror på Gud Fader, den allmektige,</w:t>
      </w:r>
    </w:p>
    <w:p w:rsidR="00F91D79" w:rsidRPr="00F91D79" w:rsidRDefault="00F91D79" w:rsidP="00F91D79">
      <w:pPr>
        <w:rPr>
          <w:sz w:val="32"/>
          <w:szCs w:val="24"/>
        </w:rPr>
      </w:pPr>
      <w:r w:rsidRPr="00F91D79">
        <w:rPr>
          <w:sz w:val="32"/>
          <w:szCs w:val="24"/>
        </w:rPr>
        <w:t>himmelens og jordens skaper.</w:t>
      </w:r>
    </w:p>
    <w:p w:rsidR="00F91D79" w:rsidRPr="00F91D79" w:rsidRDefault="00F91D79" w:rsidP="00F91D79">
      <w:pPr>
        <w:rPr>
          <w:sz w:val="32"/>
          <w:szCs w:val="24"/>
        </w:rPr>
      </w:pPr>
    </w:p>
    <w:p w:rsidR="00F91D79" w:rsidRPr="00F91D79" w:rsidRDefault="00F91D79" w:rsidP="00F91D79">
      <w:pPr>
        <w:rPr>
          <w:sz w:val="32"/>
          <w:szCs w:val="24"/>
        </w:rPr>
      </w:pPr>
      <w:r w:rsidRPr="00F91D79">
        <w:rPr>
          <w:sz w:val="32"/>
          <w:szCs w:val="24"/>
        </w:rPr>
        <w:t>Jeg tror på Jesus Kristus, Guds enbårne sønn, vår Herre,</w:t>
      </w:r>
    </w:p>
    <w:p w:rsidR="00F91D79" w:rsidRPr="00F91D79" w:rsidRDefault="00F91D79" w:rsidP="00F91D79">
      <w:pPr>
        <w:rPr>
          <w:sz w:val="32"/>
          <w:szCs w:val="24"/>
        </w:rPr>
      </w:pPr>
      <w:r w:rsidRPr="00F91D79">
        <w:rPr>
          <w:sz w:val="32"/>
          <w:szCs w:val="24"/>
        </w:rPr>
        <w:t>som ble unnfanget ved Den hellige ånd,</w:t>
      </w:r>
    </w:p>
    <w:p w:rsidR="00F91D79" w:rsidRPr="00F91D79" w:rsidRDefault="00F91D79" w:rsidP="00F91D79">
      <w:pPr>
        <w:rPr>
          <w:sz w:val="32"/>
          <w:szCs w:val="24"/>
        </w:rPr>
      </w:pPr>
      <w:r w:rsidRPr="00F91D79">
        <w:rPr>
          <w:sz w:val="32"/>
          <w:szCs w:val="24"/>
        </w:rPr>
        <w:t>født av jomfru Maria,</w:t>
      </w:r>
    </w:p>
    <w:p w:rsidR="00F91D79" w:rsidRPr="00F91D79" w:rsidRDefault="00F91D79" w:rsidP="00F91D79">
      <w:pPr>
        <w:rPr>
          <w:sz w:val="32"/>
          <w:szCs w:val="24"/>
        </w:rPr>
      </w:pPr>
      <w:r w:rsidRPr="00F91D79">
        <w:rPr>
          <w:sz w:val="32"/>
          <w:szCs w:val="24"/>
        </w:rPr>
        <w:t>pint under Pontius Pilatus,</w:t>
      </w:r>
    </w:p>
    <w:p w:rsidR="00F91D79" w:rsidRPr="00F91D79" w:rsidRDefault="00F91D79" w:rsidP="00F91D79">
      <w:pPr>
        <w:rPr>
          <w:sz w:val="32"/>
          <w:szCs w:val="24"/>
        </w:rPr>
      </w:pPr>
      <w:r w:rsidRPr="00F91D79">
        <w:rPr>
          <w:sz w:val="32"/>
          <w:szCs w:val="24"/>
        </w:rPr>
        <w:t>korsfestet, død og begravet,</w:t>
      </w:r>
    </w:p>
    <w:p w:rsidR="00F91D79" w:rsidRPr="00F91D79" w:rsidRDefault="00F91D79" w:rsidP="00F91D79">
      <w:pPr>
        <w:rPr>
          <w:sz w:val="32"/>
          <w:szCs w:val="24"/>
        </w:rPr>
      </w:pPr>
      <w:r w:rsidRPr="00F91D79">
        <w:rPr>
          <w:sz w:val="32"/>
          <w:szCs w:val="24"/>
        </w:rPr>
        <w:t>fór ned til dødsriket,</w:t>
      </w:r>
    </w:p>
    <w:p w:rsidR="00F91D79" w:rsidRPr="00F91D79" w:rsidRDefault="00F91D79" w:rsidP="00F91D79">
      <w:pPr>
        <w:rPr>
          <w:sz w:val="32"/>
          <w:szCs w:val="24"/>
        </w:rPr>
      </w:pPr>
      <w:r w:rsidRPr="00F91D79">
        <w:rPr>
          <w:sz w:val="32"/>
          <w:szCs w:val="24"/>
        </w:rPr>
        <w:t>stod opp fra de døde tredje dag,</w:t>
      </w:r>
    </w:p>
    <w:p w:rsidR="00F91D79" w:rsidRPr="00F91D79" w:rsidRDefault="00F91D79" w:rsidP="00F91D79">
      <w:pPr>
        <w:rPr>
          <w:sz w:val="32"/>
          <w:szCs w:val="24"/>
        </w:rPr>
      </w:pPr>
      <w:r w:rsidRPr="00F91D79">
        <w:rPr>
          <w:sz w:val="32"/>
          <w:szCs w:val="24"/>
        </w:rPr>
        <w:t>fór opp til himmelen,</w:t>
      </w:r>
    </w:p>
    <w:p w:rsidR="00F91D79" w:rsidRPr="00F91D79" w:rsidRDefault="00F91D79" w:rsidP="00F91D79">
      <w:pPr>
        <w:rPr>
          <w:sz w:val="32"/>
          <w:szCs w:val="24"/>
        </w:rPr>
      </w:pPr>
      <w:r w:rsidRPr="00F91D79">
        <w:rPr>
          <w:sz w:val="32"/>
          <w:szCs w:val="24"/>
        </w:rPr>
        <w:t>sitter ved Guds, den allmektige Faders høyre hånd,</w:t>
      </w:r>
    </w:p>
    <w:p w:rsidR="00F91D79" w:rsidRPr="00F91D79" w:rsidRDefault="00F91D79" w:rsidP="00F91D79">
      <w:pPr>
        <w:rPr>
          <w:sz w:val="32"/>
          <w:szCs w:val="24"/>
        </w:rPr>
      </w:pPr>
      <w:r w:rsidRPr="00F91D79">
        <w:rPr>
          <w:sz w:val="32"/>
          <w:szCs w:val="24"/>
        </w:rPr>
        <w:t>skal derfra komme igjen for å dømme levende og døde.</w:t>
      </w:r>
    </w:p>
    <w:p w:rsidR="00F91D79" w:rsidRPr="00F91D79" w:rsidRDefault="00F91D79" w:rsidP="00F91D79">
      <w:pPr>
        <w:rPr>
          <w:sz w:val="32"/>
          <w:szCs w:val="24"/>
        </w:rPr>
      </w:pPr>
    </w:p>
    <w:p w:rsidR="00F91D79" w:rsidRPr="00F91D79" w:rsidRDefault="00F91D79" w:rsidP="00F91D79">
      <w:pPr>
        <w:rPr>
          <w:sz w:val="32"/>
          <w:szCs w:val="24"/>
        </w:rPr>
      </w:pPr>
      <w:r w:rsidRPr="00F91D79">
        <w:rPr>
          <w:sz w:val="32"/>
          <w:szCs w:val="24"/>
        </w:rPr>
        <w:t>Jeg tror på Den hellige ånd,</w:t>
      </w:r>
    </w:p>
    <w:p w:rsidR="00F91D79" w:rsidRPr="00F91D79" w:rsidRDefault="00F91D79" w:rsidP="00F91D79">
      <w:pPr>
        <w:rPr>
          <w:sz w:val="32"/>
          <w:szCs w:val="24"/>
        </w:rPr>
      </w:pPr>
      <w:r w:rsidRPr="00F91D79">
        <w:rPr>
          <w:sz w:val="32"/>
          <w:szCs w:val="24"/>
        </w:rPr>
        <w:t>en hellig, allmenn kirke,</w:t>
      </w:r>
    </w:p>
    <w:p w:rsidR="00F91D79" w:rsidRPr="00F91D79" w:rsidRDefault="00F91D79" w:rsidP="00F91D79">
      <w:pPr>
        <w:rPr>
          <w:sz w:val="32"/>
          <w:szCs w:val="24"/>
        </w:rPr>
      </w:pPr>
      <w:r w:rsidRPr="00F91D79">
        <w:rPr>
          <w:sz w:val="32"/>
          <w:szCs w:val="24"/>
        </w:rPr>
        <w:t>de helliges samfunn,</w:t>
      </w:r>
    </w:p>
    <w:p w:rsidR="00F91D79" w:rsidRPr="00F91D79" w:rsidRDefault="00F91D79" w:rsidP="00F91D79">
      <w:pPr>
        <w:rPr>
          <w:sz w:val="32"/>
          <w:szCs w:val="24"/>
        </w:rPr>
      </w:pPr>
      <w:r w:rsidRPr="00F91D79">
        <w:rPr>
          <w:sz w:val="32"/>
          <w:szCs w:val="24"/>
        </w:rPr>
        <w:t>syndenes forlatelse,</w:t>
      </w:r>
    </w:p>
    <w:p w:rsidR="00F91D79" w:rsidRPr="00F91D79" w:rsidRDefault="00F91D79" w:rsidP="00F91D79">
      <w:pPr>
        <w:rPr>
          <w:sz w:val="32"/>
          <w:szCs w:val="24"/>
        </w:rPr>
      </w:pPr>
      <w:r w:rsidRPr="00F91D79">
        <w:rPr>
          <w:sz w:val="32"/>
          <w:szCs w:val="24"/>
        </w:rPr>
        <w:t>legemets oppstandelse</w:t>
      </w:r>
    </w:p>
    <w:p w:rsidR="00F91D79" w:rsidRPr="00F91D79" w:rsidRDefault="00F91D79" w:rsidP="00F91D79">
      <w:pPr>
        <w:rPr>
          <w:sz w:val="32"/>
          <w:szCs w:val="24"/>
        </w:rPr>
      </w:pPr>
      <w:r w:rsidRPr="00F91D79">
        <w:rPr>
          <w:sz w:val="32"/>
          <w:szCs w:val="24"/>
        </w:rPr>
        <w:t>og det evige liv.</w:t>
      </w:r>
    </w:p>
    <w:p w:rsidR="00F91D79" w:rsidRPr="00F91D79" w:rsidRDefault="00F91D79" w:rsidP="00F91D79">
      <w:pPr>
        <w:rPr>
          <w:b/>
          <w:sz w:val="32"/>
        </w:rPr>
      </w:pPr>
      <w:r w:rsidRPr="00F91D79">
        <w:rPr>
          <w:sz w:val="32"/>
          <w:szCs w:val="24"/>
        </w:rPr>
        <w:t>Amen.</w:t>
      </w:r>
      <w:r w:rsidRPr="00F91D79">
        <w:rPr>
          <w:sz w:val="32"/>
          <w:szCs w:val="24"/>
        </w:rPr>
        <w:br/>
      </w:r>
    </w:p>
    <w:sectPr w:rsidR="00F91D79" w:rsidRPr="00F91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DE"/>
    <w:rsid w:val="00093FAB"/>
    <w:rsid w:val="002125B8"/>
    <w:rsid w:val="00220937"/>
    <w:rsid w:val="002372FD"/>
    <w:rsid w:val="0042178E"/>
    <w:rsid w:val="00535D17"/>
    <w:rsid w:val="00561CF0"/>
    <w:rsid w:val="00675CCB"/>
    <w:rsid w:val="00684D52"/>
    <w:rsid w:val="00704303"/>
    <w:rsid w:val="007F33D1"/>
    <w:rsid w:val="008A3ADA"/>
    <w:rsid w:val="008E7A76"/>
    <w:rsid w:val="00AA1973"/>
    <w:rsid w:val="00B21205"/>
    <w:rsid w:val="00B92EDE"/>
    <w:rsid w:val="00DA1A9F"/>
    <w:rsid w:val="00DF6BE5"/>
    <w:rsid w:val="00F91D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FB8CF-1489-468B-BBB7-6969E97F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1205"/>
    <w:pPr>
      <w:spacing w:after="0" w:line="240" w:lineRule="auto"/>
    </w:pPr>
    <w:rPr>
      <w:rFonts w:ascii="Cambria" w:hAnsi="Cambria"/>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1579</Words>
  <Characters>8372</Characters>
  <Application>Microsoft Office Word</Application>
  <DocSecurity>4</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Øyeren IKT</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 Tegner</cp:lastModifiedBy>
  <cp:revision>2</cp:revision>
  <dcterms:created xsi:type="dcterms:W3CDTF">2020-06-07T06:06:00Z</dcterms:created>
  <dcterms:modified xsi:type="dcterms:W3CDTF">2020-06-07T06:06:00Z</dcterms:modified>
</cp:coreProperties>
</file>