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B50" w:rsidRDefault="00385B50">
      <w:pPr>
        <w:rPr>
          <w:b/>
          <w:sz w:val="32"/>
          <w:szCs w:val="32"/>
        </w:rPr>
      </w:pPr>
    </w:p>
    <w:p w:rsidR="003A5B39" w:rsidRPr="00385B50" w:rsidRDefault="00437502">
      <w:pPr>
        <w:rPr>
          <w:rFonts w:ascii="Times New Roman" w:hAnsi="Times New Roman" w:cs="Times New Roman"/>
          <w:b/>
          <w:sz w:val="44"/>
          <w:szCs w:val="44"/>
        </w:rPr>
      </w:pPr>
      <w:r w:rsidRPr="00385B50">
        <w:rPr>
          <w:rFonts w:ascii="Times New Roman" w:hAnsi="Times New Roman" w:cs="Times New Roman"/>
          <w:b/>
          <w:sz w:val="44"/>
          <w:szCs w:val="44"/>
        </w:rPr>
        <w:t>Kirkelige avgifter i Etnedal</w:t>
      </w:r>
    </w:p>
    <w:p w:rsidR="00437502" w:rsidRPr="00385B50" w:rsidRDefault="00437502" w:rsidP="0043750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5B50">
        <w:rPr>
          <w:rFonts w:ascii="Times New Roman" w:hAnsi="Times New Roman" w:cs="Times New Roman"/>
          <w:b/>
          <w:sz w:val="28"/>
          <w:szCs w:val="28"/>
        </w:rPr>
        <w:t>Utlån av kirkene (Bruflat og Nord-Etnedal)</w:t>
      </w:r>
    </w:p>
    <w:p w:rsidR="00437502" w:rsidRPr="00385B50" w:rsidRDefault="00437502" w:rsidP="00437502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385B50">
        <w:rPr>
          <w:rFonts w:ascii="Times New Roman" w:hAnsi="Times New Roman" w:cs="Times New Roman"/>
          <w:b/>
          <w:sz w:val="24"/>
          <w:szCs w:val="24"/>
        </w:rPr>
        <w:t>Konserter og andre kulturarrangement</w:t>
      </w:r>
    </w:p>
    <w:p w:rsidR="00437502" w:rsidRPr="000D29AD" w:rsidRDefault="00437502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Sokneråda sine kor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o.l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Gratis</w:t>
      </w:r>
    </w:p>
    <w:p w:rsidR="00437502" w:rsidRPr="000D29AD" w:rsidRDefault="00437502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Skolekonserter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/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kulturskolekonserter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Gratis</w:t>
      </w:r>
    </w:p>
    <w:p w:rsidR="00437502" w:rsidRPr="000D29AD" w:rsidRDefault="00437502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Julekonsert med lokale kor/ korps som tar kollekt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Gratis</w:t>
      </w:r>
    </w:p>
    <w:p w:rsidR="00437502" w:rsidRPr="000D29AD" w:rsidRDefault="00437502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Lokale kor/ korps/ band som</w:t>
      </w:r>
      <w:r w:rsidR="00AE5FF9"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="00AE5FF9" w:rsidRPr="000D29AD">
        <w:rPr>
          <w:rFonts w:ascii="Times New Roman" w:hAnsi="Times New Roman" w:cs="Times New Roman"/>
          <w:sz w:val="24"/>
          <w:szCs w:val="24"/>
          <w:lang w:val="nn-NO"/>
        </w:rPr>
        <w:t>ikke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tar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inngangspenger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AE5FF9" w:rsidRPr="000D29AD">
        <w:rPr>
          <w:rFonts w:ascii="Times New Roman" w:hAnsi="Times New Roman" w:cs="Times New Roman"/>
          <w:sz w:val="24"/>
          <w:szCs w:val="24"/>
          <w:lang w:val="nn-NO"/>
        </w:rPr>
        <w:t>Gratis</w:t>
      </w:r>
    </w:p>
    <w:p w:rsidR="00AE5FF9" w:rsidRPr="000D29AD" w:rsidRDefault="00AE5FF9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Lokale k</w:t>
      </w:r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or/ korps/ band </w:t>
      </w:r>
      <w:proofErr w:type="spellStart"/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>o.l</w:t>
      </w:r>
      <w:proofErr w:type="spellEnd"/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som tar </w:t>
      </w:r>
      <w:proofErr w:type="spellStart"/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>inngangspenger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>/ kollekt</w:t>
      </w:r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</w:p>
    <w:p w:rsidR="00437502" w:rsidRPr="000D29AD" w:rsidRDefault="00AE5FF9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15% av inntektene</w:t>
      </w:r>
      <w:r w:rsidR="00A7618C">
        <w:rPr>
          <w:rFonts w:ascii="Times New Roman" w:hAnsi="Times New Roman" w:cs="Times New Roman"/>
          <w:sz w:val="24"/>
          <w:szCs w:val="24"/>
          <w:lang w:val="nn-NO"/>
        </w:rPr>
        <w:t>- min</w:t>
      </w:r>
      <w:bookmarkStart w:id="0" w:name="_GoBack"/>
      <w:bookmarkEnd w:id="0"/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437502" w:rsidRPr="000D29AD">
        <w:rPr>
          <w:rFonts w:ascii="Times New Roman" w:hAnsi="Times New Roman" w:cs="Times New Roman"/>
          <w:sz w:val="24"/>
          <w:szCs w:val="24"/>
          <w:lang w:val="nn-NO"/>
        </w:rPr>
        <w:t>kr. 1000,-</w:t>
      </w:r>
    </w:p>
    <w:p w:rsidR="00AE5FF9" w:rsidRPr="000D29AD" w:rsidRDefault="00AE5FF9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Kor/ korps/ band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o.l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utenfra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som tar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inngangspenger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>/ kollekt</w:t>
      </w:r>
    </w:p>
    <w:p w:rsidR="000B652B" w:rsidRPr="000D29AD" w:rsidRDefault="00AE5FF9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15% av inntektene – min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2000,-</w:t>
      </w:r>
    </w:p>
    <w:p w:rsidR="00AE5FF9" w:rsidRPr="000D29AD" w:rsidRDefault="00AE5FF9" w:rsidP="00437502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Profesjonelle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aktører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(konserter-kulturarrangement)</w:t>
      </w:r>
    </w:p>
    <w:p w:rsidR="00437502" w:rsidRPr="000D29AD" w:rsidRDefault="00AE5FF9" w:rsidP="00AE5FF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20% av inntektene – min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3000,-</w:t>
      </w:r>
    </w:p>
    <w:p w:rsidR="00AE5FF9" w:rsidRPr="000D29AD" w:rsidRDefault="00AE5FF9" w:rsidP="00AE5FF9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140042" w:rsidRPr="000D29AD" w:rsidRDefault="00140042" w:rsidP="00140042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b/>
          <w:sz w:val="24"/>
          <w:szCs w:val="24"/>
          <w:lang w:val="nn-NO"/>
        </w:rPr>
        <w:t xml:space="preserve">Medlemmer </w:t>
      </w:r>
      <w:r w:rsidR="00AE5FF9" w:rsidRPr="000D29AD">
        <w:rPr>
          <w:rFonts w:ascii="Times New Roman" w:hAnsi="Times New Roman" w:cs="Times New Roman"/>
          <w:b/>
          <w:sz w:val="24"/>
          <w:szCs w:val="24"/>
          <w:lang w:val="nn-NO"/>
        </w:rPr>
        <w:t xml:space="preserve"> av andre kristne trossamfunn:</w:t>
      </w:r>
    </w:p>
    <w:p w:rsidR="00AE5FF9" w:rsidRPr="000D29AD" w:rsidRDefault="00AE5FF9" w:rsidP="00140042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Gudstjenester</w:t>
      </w:r>
      <w:proofErr w:type="spellEnd"/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og møter</w:t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="00140042"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1000,-</w:t>
      </w:r>
    </w:p>
    <w:p w:rsidR="00140042" w:rsidRPr="00385B50" w:rsidRDefault="00140042" w:rsidP="0014004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85B50">
        <w:rPr>
          <w:rFonts w:ascii="Times New Roman" w:hAnsi="Times New Roman" w:cs="Times New Roman"/>
          <w:b/>
          <w:sz w:val="24"/>
          <w:szCs w:val="24"/>
        </w:rPr>
        <w:t>Innspillingsstudio:</w:t>
      </w:r>
    </w:p>
    <w:p w:rsidR="00140042" w:rsidRPr="00385B50" w:rsidRDefault="00140042" w:rsidP="00140042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Innspilling av musikk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  <w:t>kr. 500,-</w:t>
      </w:r>
    </w:p>
    <w:p w:rsidR="00140042" w:rsidRPr="00385B50" w:rsidRDefault="00140042" w:rsidP="00140042">
      <w:pPr>
        <w:rPr>
          <w:rFonts w:ascii="Times New Roman" w:hAnsi="Times New Roman" w:cs="Times New Roman"/>
          <w:b/>
          <w:sz w:val="24"/>
          <w:szCs w:val="24"/>
        </w:rPr>
      </w:pPr>
    </w:p>
    <w:p w:rsidR="00140042" w:rsidRPr="00385B50" w:rsidRDefault="00C078F6" w:rsidP="00140042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5B50">
        <w:rPr>
          <w:rFonts w:ascii="Times New Roman" w:hAnsi="Times New Roman" w:cs="Times New Roman"/>
          <w:b/>
          <w:sz w:val="28"/>
          <w:szCs w:val="28"/>
        </w:rPr>
        <w:t>Gravferd,</w:t>
      </w:r>
      <w:r w:rsidR="00140042" w:rsidRPr="00385B50">
        <w:rPr>
          <w:rFonts w:ascii="Times New Roman" w:hAnsi="Times New Roman" w:cs="Times New Roman"/>
          <w:b/>
          <w:sz w:val="28"/>
          <w:szCs w:val="28"/>
        </w:rPr>
        <w:t xml:space="preserve"> vigsler</w:t>
      </w:r>
      <w:r w:rsidRPr="00385B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042" w:rsidRPr="00385B50">
        <w:rPr>
          <w:rFonts w:ascii="Times New Roman" w:hAnsi="Times New Roman" w:cs="Times New Roman"/>
          <w:b/>
          <w:sz w:val="28"/>
          <w:szCs w:val="28"/>
        </w:rPr>
        <w:t>for bosatte utenfor Etnedal</w:t>
      </w:r>
      <w:r w:rsidR="001F34E6" w:rsidRPr="00385B5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385B50">
        <w:rPr>
          <w:rFonts w:ascii="Times New Roman" w:hAnsi="Times New Roman" w:cs="Times New Roman"/>
          <w:b/>
          <w:sz w:val="24"/>
          <w:szCs w:val="24"/>
        </w:rPr>
        <w:t>Vigsler</w:t>
      </w:r>
    </w:p>
    <w:p w:rsidR="001F34E6" w:rsidRPr="00385B50" w:rsidRDefault="00140042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For vigsel</w:t>
      </w:r>
      <w:r w:rsidR="001F34E6" w:rsidRPr="00385B50">
        <w:rPr>
          <w:rFonts w:ascii="Times New Roman" w:hAnsi="Times New Roman" w:cs="Times New Roman"/>
          <w:sz w:val="24"/>
          <w:szCs w:val="24"/>
        </w:rPr>
        <w:t xml:space="preserve"> på vanlig lørdag</w:t>
      </w:r>
      <w:r w:rsidRPr="00385B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B50">
        <w:rPr>
          <w:rFonts w:ascii="Times New Roman" w:hAnsi="Times New Roman" w:cs="Times New Roman"/>
          <w:sz w:val="24"/>
          <w:szCs w:val="24"/>
        </w:rPr>
        <w:t>(der ingen har tilknytning til Etnedal)</w:t>
      </w:r>
    </w:p>
    <w:p w:rsidR="00140042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Inkl. organist, kirketjener, oppvarming og renhold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  <w:t>kr. 3000,-</w:t>
      </w:r>
    </w:p>
    <w:p w:rsidR="00385B50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For vigsel på dager med helligdagsgodtgjørelse</w:t>
      </w:r>
    </w:p>
    <w:p w:rsidR="001F34E6" w:rsidRP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(</w:t>
      </w:r>
      <w:r w:rsidR="001F34E6" w:rsidRPr="00385B50">
        <w:rPr>
          <w:rFonts w:ascii="Times New Roman" w:hAnsi="Times New Roman" w:cs="Times New Roman"/>
          <w:sz w:val="24"/>
          <w:szCs w:val="24"/>
        </w:rPr>
        <w:t>som pinse og nyttårsaften</w:t>
      </w:r>
      <w:r w:rsidRPr="00385B50">
        <w:rPr>
          <w:rFonts w:ascii="Times New Roman" w:hAnsi="Times New Roman" w:cs="Times New Roman"/>
          <w:sz w:val="24"/>
          <w:szCs w:val="24"/>
        </w:rPr>
        <w:t>)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="001F34E6" w:rsidRPr="00385B50">
        <w:rPr>
          <w:rFonts w:ascii="Times New Roman" w:hAnsi="Times New Roman" w:cs="Times New Roman"/>
          <w:sz w:val="24"/>
          <w:szCs w:val="24"/>
        </w:rPr>
        <w:t>kr. 4000,-</w:t>
      </w: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85B50" w:rsidRPr="00385B50" w:rsidRDefault="00385B50" w:rsidP="001F34E6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 w:rsidRPr="00385B50">
        <w:rPr>
          <w:rFonts w:ascii="Times New Roman" w:hAnsi="Times New Roman" w:cs="Times New Roman"/>
          <w:b/>
          <w:sz w:val="24"/>
          <w:szCs w:val="24"/>
        </w:rPr>
        <w:t>Gravferd</w:t>
      </w:r>
    </w:p>
    <w:p w:rsidR="001F34E6" w:rsidRP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 xml:space="preserve">Gravferd (der vedkommende </w:t>
      </w:r>
      <w:r w:rsidR="001F34E6" w:rsidRPr="00385B50">
        <w:rPr>
          <w:rFonts w:ascii="Times New Roman" w:hAnsi="Times New Roman" w:cs="Times New Roman"/>
          <w:sz w:val="24"/>
          <w:szCs w:val="24"/>
        </w:rPr>
        <w:t>ikke er bosatt i Etnedal)</w:t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For gravferd med seremoni i kirke i Etnedal</w:t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  <w:t>kr. 4000,-</w:t>
      </w: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For urnenedsetting</w:t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078F6" w:rsidRPr="00385B50">
        <w:rPr>
          <w:rFonts w:ascii="Times New Roman" w:hAnsi="Times New Roman" w:cs="Times New Roman"/>
          <w:sz w:val="24"/>
          <w:szCs w:val="24"/>
        </w:rPr>
        <w:t xml:space="preserve">kr. </w:t>
      </w:r>
      <w:r w:rsidR="00FE3A68" w:rsidRPr="00385B50">
        <w:rPr>
          <w:rFonts w:ascii="Times New Roman" w:hAnsi="Times New Roman" w:cs="Times New Roman"/>
          <w:sz w:val="24"/>
          <w:szCs w:val="24"/>
        </w:rPr>
        <w:t xml:space="preserve"> 800</w:t>
      </w:r>
      <w:proofErr w:type="gramEnd"/>
      <w:r w:rsidR="00C078F6" w:rsidRPr="00385B50">
        <w:rPr>
          <w:rFonts w:ascii="Times New Roman" w:hAnsi="Times New Roman" w:cs="Times New Roman"/>
          <w:sz w:val="24"/>
          <w:szCs w:val="24"/>
        </w:rPr>
        <w:t>,-</w:t>
      </w:r>
    </w:p>
    <w:p w:rsidR="001F34E6" w:rsidRPr="00385B50" w:rsidRDefault="001F34E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For kistene</w:t>
      </w:r>
      <w:r w:rsidR="00C078F6" w:rsidRPr="00385B50">
        <w:rPr>
          <w:rFonts w:ascii="Times New Roman" w:hAnsi="Times New Roman" w:cs="Times New Roman"/>
          <w:sz w:val="24"/>
          <w:szCs w:val="24"/>
        </w:rPr>
        <w:t>d</w:t>
      </w:r>
      <w:r w:rsidRPr="00385B50">
        <w:rPr>
          <w:rFonts w:ascii="Times New Roman" w:hAnsi="Times New Roman" w:cs="Times New Roman"/>
          <w:sz w:val="24"/>
          <w:szCs w:val="24"/>
        </w:rPr>
        <w:t>setting uten seremoni i Etnedal</w:t>
      </w:r>
      <w:r w:rsidR="00385B50" w:rsidRPr="00385B50">
        <w:rPr>
          <w:rFonts w:ascii="Times New Roman" w:hAnsi="Times New Roman" w:cs="Times New Roman"/>
          <w:sz w:val="24"/>
          <w:szCs w:val="24"/>
        </w:rPr>
        <w:tab/>
      </w:r>
      <w:r w:rsidR="00385B50" w:rsidRPr="00385B50">
        <w:rPr>
          <w:rFonts w:ascii="Times New Roman" w:hAnsi="Times New Roman" w:cs="Times New Roman"/>
          <w:sz w:val="24"/>
          <w:szCs w:val="24"/>
        </w:rPr>
        <w:tab/>
      </w:r>
      <w:r w:rsidR="00385B50" w:rsidRPr="00385B50">
        <w:rPr>
          <w:rFonts w:ascii="Times New Roman" w:hAnsi="Times New Roman" w:cs="Times New Roman"/>
          <w:sz w:val="24"/>
          <w:szCs w:val="24"/>
        </w:rPr>
        <w:tab/>
      </w:r>
      <w:r w:rsidR="00385B50" w:rsidRPr="00385B50">
        <w:rPr>
          <w:rFonts w:ascii="Times New Roman" w:hAnsi="Times New Roman" w:cs="Times New Roman"/>
          <w:sz w:val="24"/>
          <w:szCs w:val="24"/>
        </w:rPr>
        <w:tab/>
      </w:r>
      <w:r w:rsidR="00385B50">
        <w:rPr>
          <w:rFonts w:ascii="Times New Roman" w:hAnsi="Times New Roman" w:cs="Times New Roman"/>
          <w:sz w:val="24"/>
          <w:szCs w:val="24"/>
        </w:rPr>
        <w:tab/>
      </w:r>
      <w:r w:rsidR="00C078F6" w:rsidRPr="00385B50">
        <w:rPr>
          <w:rFonts w:ascii="Times New Roman" w:hAnsi="Times New Roman" w:cs="Times New Roman"/>
          <w:sz w:val="24"/>
          <w:szCs w:val="24"/>
        </w:rPr>
        <w:t>kr. 2500,-</w:t>
      </w:r>
    </w:p>
    <w:p w:rsidR="00385B50" w:rsidRP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85B50" w:rsidRP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385B50" w:rsidRDefault="00385B50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078F6" w:rsidRDefault="00C078F6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201CC" w:rsidRDefault="00C201CC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201CC" w:rsidRPr="00385B50" w:rsidRDefault="00C201CC" w:rsidP="001F34E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078F6" w:rsidRPr="00385B50" w:rsidRDefault="00C078F6" w:rsidP="00C078F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85B50">
        <w:rPr>
          <w:rFonts w:ascii="Times New Roman" w:hAnsi="Times New Roman" w:cs="Times New Roman"/>
          <w:b/>
          <w:sz w:val="28"/>
          <w:szCs w:val="28"/>
        </w:rPr>
        <w:t xml:space="preserve">Festeavgifter </w:t>
      </w:r>
      <w:proofErr w:type="gramStart"/>
      <w:r w:rsidR="00FE3A68" w:rsidRPr="00385B50">
        <w:rPr>
          <w:rFonts w:ascii="Times New Roman" w:hAnsi="Times New Roman" w:cs="Times New Roman"/>
          <w:sz w:val="28"/>
          <w:szCs w:val="28"/>
        </w:rPr>
        <w:t>(priser per år</w:t>
      </w:r>
      <w:r w:rsidR="00385B50" w:rsidRPr="00385B50">
        <w:rPr>
          <w:rFonts w:ascii="Times New Roman" w:hAnsi="Times New Roman" w:cs="Times New Roman"/>
          <w:sz w:val="28"/>
          <w:szCs w:val="28"/>
        </w:rPr>
        <w:t xml:space="preserve"> </w:t>
      </w:r>
      <w:r w:rsidR="00FE3A68" w:rsidRPr="00385B50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  <w:proofErr w:type="gramStart"/>
      <w:r w:rsidRPr="00385B50">
        <w:rPr>
          <w:rFonts w:ascii="Times New Roman" w:hAnsi="Times New Roman" w:cs="Times New Roman"/>
          <w:sz w:val="24"/>
          <w:szCs w:val="24"/>
        </w:rPr>
        <w:t>Festeavgift ,</w:t>
      </w:r>
      <w:proofErr w:type="gramEnd"/>
      <w:r w:rsidRPr="00385B50">
        <w:rPr>
          <w:rFonts w:ascii="Times New Roman" w:hAnsi="Times New Roman" w:cs="Times New Roman"/>
          <w:sz w:val="24"/>
          <w:szCs w:val="24"/>
        </w:rPr>
        <w:t xml:space="preserve"> vedta</w:t>
      </w:r>
      <w:r w:rsidR="000D29AD">
        <w:rPr>
          <w:rFonts w:ascii="Times New Roman" w:hAnsi="Times New Roman" w:cs="Times New Roman"/>
          <w:sz w:val="24"/>
          <w:szCs w:val="24"/>
        </w:rPr>
        <w:t>tt av Etnedal kommunestyre sak 106/12 den 15.11.2012</w:t>
      </w: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Grunnavgift per grav, per år i avtaleperioden på 0- 40 år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>kr. 100,-</w:t>
      </w: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Grunnavgift per grav, per år i avtaleperioden på 40 – 60 år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>kr. 200,-</w:t>
      </w: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Grunnavgift per grav, per år i avtaleperioden på 60 – 80 år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="00385B50">
        <w:rPr>
          <w:rFonts w:ascii="Times New Roman" w:hAnsi="Times New Roman" w:cs="Times New Roman"/>
          <w:sz w:val="24"/>
          <w:szCs w:val="24"/>
        </w:rPr>
        <w:tab/>
      </w:r>
      <w:r w:rsidR="00C201CC">
        <w:rPr>
          <w:rFonts w:ascii="Times New Roman" w:hAnsi="Times New Roman" w:cs="Times New Roman"/>
          <w:sz w:val="24"/>
          <w:szCs w:val="24"/>
        </w:rPr>
        <w:t>kr. 4</w:t>
      </w:r>
      <w:r w:rsidRPr="00385B50">
        <w:rPr>
          <w:rFonts w:ascii="Times New Roman" w:hAnsi="Times New Roman" w:cs="Times New Roman"/>
          <w:sz w:val="24"/>
          <w:szCs w:val="24"/>
        </w:rPr>
        <w:t>00,-</w:t>
      </w: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  <w:proofErr w:type="spellStart"/>
      <w:r w:rsidRPr="00385B50">
        <w:rPr>
          <w:rFonts w:ascii="Times New Roman" w:hAnsi="Times New Roman" w:cs="Times New Roman"/>
          <w:sz w:val="24"/>
          <w:szCs w:val="24"/>
        </w:rPr>
        <w:t>Festeperioden</w:t>
      </w:r>
      <w:proofErr w:type="spellEnd"/>
      <w:r w:rsidRPr="00385B50">
        <w:rPr>
          <w:rFonts w:ascii="Times New Roman" w:hAnsi="Times New Roman" w:cs="Times New Roman"/>
          <w:sz w:val="24"/>
          <w:szCs w:val="24"/>
        </w:rPr>
        <w:t xml:space="preserve"> er satt til 10 år.</w:t>
      </w:r>
    </w:p>
    <w:p w:rsidR="00C078F6" w:rsidRPr="00385B50" w:rsidRDefault="00C078F6" w:rsidP="00C078F6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C078F6" w:rsidRPr="00385B50" w:rsidRDefault="00FE3A68" w:rsidP="00C078F6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385B50">
        <w:rPr>
          <w:rFonts w:ascii="Times New Roman" w:hAnsi="Times New Roman" w:cs="Times New Roman"/>
          <w:b/>
          <w:sz w:val="32"/>
          <w:szCs w:val="32"/>
        </w:rPr>
        <w:t xml:space="preserve">Gravstell </w:t>
      </w:r>
      <w:r w:rsidRPr="00385B50">
        <w:rPr>
          <w:rFonts w:ascii="Times New Roman" w:hAnsi="Times New Roman" w:cs="Times New Roman"/>
          <w:sz w:val="32"/>
          <w:szCs w:val="32"/>
        </w:rPr>
        <w:t>(priser per år)</w:t>
      </w:r>
    </w:p>
    <w:p w:rsidR="00FE3A68" w:rsidRPr="00385B50" w:rsidRDefault="00FE3A68" w:rsidP="00FE3A68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 xml:space="preserve">Opparbeiding av stellavtale inkl. nedsetting av </w:t>
      </w:r>
      <w:proofErr w:type="spellStart"/>
      <w:r w:rsidRPr="00385B50">
        <w:rPr>
          <w:rFonts w:ascii="Times New Roman" w:hAnsi="Times New Roman" w:cs="Times New Roman"/>
          <w:sz w:val="24"/>
          <w:szCs w:val="24"/>
        </w:rPr>
        <w:t>plantekasse</w:t>
      </w:r>
      <w:proofErr w:type="spellEnd"/>
      <w:r w:rsidRPr="00385B50">
        <w:rPr>
          <w:rFonts w:ascii="Times New Roman" w:hAnsi="Times New Roman" w:cs="Times New Roman"/>
          <w:sz w:val="24"/>
          <w:szCs w:val="24"/>
        </w:rPr>
        <w:t>,</w:t>
      </w:r>
    </w:p>
    <w:p w:rsidR="00FE3A68" w:rsidRPr="00385B50" w:rsidRDefault="00FE3A68" w:rsidP="00FE3A68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0385B50">
        <w:rPr>
          <w:rFonts w:ascii="Times New Roman" w:hAnsi="Times New Roman" w:cs="Times New Roman"/>
          <w:sz w:val="24"/>
          <w:szCs w:val="24"/>
        </w:rPr>
        <w:t>administrasjon og gebyr (obligatorisk og kun oppstartsår)</w:t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</w:r>
      <w:r w:rsidRPr="00385B50">
        <w:rPr>
          <w:rFonts w:ascii="Times New Roman" w:hAnsi="Times New Roman" w:cs="Times New Roman"/>
          <w:sz w:val="24"/>
          <w:szCs w:val="24"/>
        </w:rPr>
        <w:tab/>
        <w:t>kr. 1000,-</w:t>
      </w:r>
    </w:p>
    <w:p w:rsidR="00FE3A68" w:rsidRPr="000D29AD" w:rsidRDefault="00FE3A68" w:rsidP="00FE3A68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Administrasjon og revisjonskostnader (Obligatorisk)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 100,-</w:t>
      </w:r>
    </w:p>
    <w:p w:rsidR="00C078F6" w:rsidRPr="000D29AD" w:rsidRDefault="00FE3A68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Vårplanting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i mai (stemor)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 250,-</w:t>
      </w:r>
    </w:p>
    <w:p w:rsidR="00FE3A68" w:rsidRPr="000D29AD" w:rsidRDefault="00FE3A68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Sommerplanting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og stell i 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sommersesongen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(</w:t>
      </w: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sommerplante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>)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 700,-</w:t>
      </w:r>
    </w:p>
    <w:p w:rsidR="00C078F6" w:rsidRPr="000D29AD" w:rsidRDefault="00FE3A68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proofErr w:type="spellStart"/>
      <w:r w:rsidRPr="000D29AD">
        <w:rPr>
          <w:rFonts w:ascii="Times New Roman" w:hAnsi="Times New Roman" w:cs="Times New Roman"/>
          <w:sz w:val="24"/>
          <w:szCs w:val="24"/>
          <w:lang w:val="nn-NO"/>
        </w:rPr>
        <w:t>Høstplanting</w:t>
      </w:r>
      <w:proofErr w:type="spellEnd"/>
      <w:r w:rsidRPr="000D29AD">
        <w:rPr>
          <w:rFonts w:ascii="Times New Roman" w:hAnsi="Times New Roman" w:cs="Times New Roman"/>
          <w:sz w:val="24"/>
          <w:szCs w:val="24"/>
          <w:lang w:val="nn-NO"/>
        </w:rPr>
        <w:t xml:space="preserve"> (Erika)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 250,-</w:t>
      </w:r>
    </w:p>
    <w:p w:rsidR="00FE3A68" w:rsidRPr="000D29AD" w:rsidRDefault="00FE3A68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sz w:val="24"/>
          <w:szCs w:val="24"/>
          <w:lang w:val="nn-NO"/>
        </w:rPr>
        <w:t>Mosekrans til jul</w:t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0D29AD">
        <w:rPr>
          <w:rFonts w:ascii="Times New Roman" w:hAnsi="Times New Roman" w:cs="Times New Roman"/>
          <w:sz w:val="24"/>
          <w:szCs w:val="24"/>
          <w:lang w:val="nn-NO"/>
        </w:rPr>
        <w:tab/>
        <w:t>kr.  250,-</w:t>
      </w:r>
    </w:p>
    <w:p w:rsidR="00FE3A68" w:rsidRPr="000D29AD" w:rsidRDefault="00FE3A68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385B50" w:rsidRPr="000D29AD" w:rsidRDefault="00385B50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385B50" w:rsidRPr="000D29AD" w:rsidRDefault="00385B50" w:rsidP="00C078F6">
      <w:pPr>
        <w:pStyle w:val="Listeavsnitt"/>
        <w:rPr>
          <w:rFonts w:ascii="Times New Roman" w:hAnsi="Times New Roman" w:cs="Times New Roman"/>
          <w:sz w:val="24"/>
          <w:szCs w:val="24"/>
          <w:lang w:val="nn-NO"/>
        </w:rPr>
      </w:pPr>
    </w:p>
    <w:p w:rsidR="00385B50" w:rsidRPr="000D29AD" w:rsidRDefault="00385B50" w:rsidP="00C078F6">
      <w:pPr>
        <w:pStyle w:val="Listeavsnitt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0D29AD">
        <w:rPr>
          <w:rFonts w:ascii="Times New Roman" w:hAnsi="Times New Roman" w:cs="Times New Roman"/>
          <w:b/>
          <w:sz w:val="24"/>
          <w:szCs w:val="24"/>
          <w:lang w:val="nn-NO"/>
        </w:rPr>
        <w:t>Vedtatt av Etnedal kyrkjelege fellesråd i sak 14/2012 den 7.3.2012.</w:t>
      </w:r>
    </w:p>
    <w:sectPr w:rsidR="00385B50" w:rsidRPr="000D29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183" w:rsidRDefault="00AB6183" w:rsidP="00FE3A68">
      <w:pPr>
        <w:spacing w:after="0" w:line="240" w:lineRule="auto"/>
      </w:pPr>
      <w:r>
        <w:separator/>
      </w:r>
    </w:p>
  </w:endnote>
  <w:endnote w:type="continuationSeparator" w:id="0">
    <w:p w:rsidR="00AB6183" w:rsidRDefault="00AB6183" w:rsidP="00FE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50" w:rsidRPr="003B4AE9" w:rsidRDefault="00385B50" w:rsidP="00385B50">
    <w:pPr>
      <w:pStyle w:val="Bunntekst"/>
      <w:tabs>
        <w:tab w:val="clear" w:pos="4536"/>
        <w:tab w:val="clear" w:pos="9072"/>
        <w:tab w:val="right" w:pos="2977"/>
        <w:tab w:val="center" w:pos="3261"/>
      </w:tabs>
      <w:ind w:left="567"/>
      <w:rPr>
        <w:rFonts w:ascii="Times New Roman" w:hAnsi="Times New Roman" w:cs="Times New Roman"/>
        <w:b/>
        <w:sz w:val="18"/>
        <w:szCs w:val="18"/>
      </w:rPr>
    </w:pPr>
    <w:r w:rsidRPr="003B4AE9">
      <w:rPr>
        <w:rFonts w:ascii="Times New Roman" w:hAnsi="Times New Roman" w:cs="Times New Roman"/>
        <w:b/>
        <w:sz w:val="18"/>
        <w:szCs w:val="18"/>
      </w:rPr>
      <w:t xml:space="preserve">POSTADRESSE: </w:t>
    </w:r>
    <w:r w:rsidRPr="003B4AE9">
      <w:rPr>
        <w:rFonts w:ascii="Times New Roman" w:hAnsi="Times New Roman" w:cs="Times New Roman"/>
        <w:b/>
        <w:sz w:val="18"/>
        <w:szCs w:val="18"/>
      </w:rPr>
      <w:tab/>
    </w:r>
    <w:r w:rsidRPr="003B4AE9">
      <w:rPr>
        <w:rFonts w:ascii="Times New Roman" w:hAnsi="Times New Roman" w:cs="Times New Roman"/>
        <w:b/>
        <w:sz w:val="18"/>
        <w:szCs w:val="18"/>
      </w:rPr>
      <w:tab/>
      <w:t xml:space="preserve">KONTORADRESSE: </w:t>
    </w:r>
    <w:r w:rsidRPr="003B4AE9">
      <w:rPr>
        <w:rFonts w:ascii="Times New Roman" w:hAnsi="Times New Roman" w:cs="Times New Roman"/>
        <w:b/>
        <w:sz w:val="18"/>
        <w:szCs w:val="18"/>
      </w:rPr>
      <w:tab/>
    </w:r>
    <w:r w:rsidRPr="003B4AE9">
      <w:rPr>
        <w:rFonts w:ascii="Times New Roman" w:hAnsi="Times New Roman" w:cs="Times New Roman"/>
        <w:b/>
        <w:sz w:val="18"/>
        <w:szCs w:val="18"/>
      </w:rPr>
      <w:tab/>
      <w:t>KONTAKT OSS:</w:t>
    </w:r>
  </w:p>
  <w:p w:rsidR="00385B50" w:rsidRPr="003B4AE9" w:rsidRDefault="00385B50" w:rsidP="00385B50">
    <w:pPr>
      <w:pStyle w:val="Bunntekst"/>
      <w:tabs>
        <w:tab w:val="clear" w:pos="4536"/>
        <w:tab w:val="clear" w:pos="9072"/>
        <w:tab w:val="center" w:pos="2977"/>
      </w:tabs>
      <w:ind w:left="567"/>
      <w:rPr>
        <w:rFonts w:ascii="Times New Roman" w:hAnsi="Times New Roman" w:cs="Times New Roman"/>
        <w:b/>
        <w:sz w:val="18"/>
        <w:szCs w:val="18"/>
      </w:rPr>
    </w:pPr>
    <w:r w:rsidRPr="003B4AE9">
      <w:rPr>
        <w:rFonts w:ascii="Times New Roman" w:hAnsi="Times New Roman" w:cs="Times New Roman"/>
        <w:b/>
        <w:sz w:val="18"/>
        <w:szCs w:val="18"/>
      </w:rPr>
      <w:t xml:space="preserve">Gamle kommunehuset </w:t>
    </w:r>
    <w:r w:rsidRPr="003B4AE9">
      <w:rPr>
        <w:rFonts w:ascii="Times New Roman" w:hAnsi="Times New Roman" w:cs="Times New Roman"/>
        <w:b/>
        <w:sz w:val="18"/>
        <w:szCs w:val="18"/>
      </w:rPr>
      <w:tab/>
      <w:t xml:space="preserve">      </w:t>
    </w:r>
    <w:r>
      <w:rPr>
        <w:rFonts w:ascii="Times New Roman" w:hAnsi="Times New Roman" w:cs="Times New Roman"/>
        <w:b/>
        <w:sz w:val="18"/>
        <w:szCs w:val="18"/>
      </w:rPr>
      <w:t xml:space="preserve">        </w:t>
    </w:r>
    <w:r w:rsidRPr="003B4AE9">
      <w:rPr>
        <w:rFonts w:ascii="Times New Roman" w:hAnsi="Times New Roman" w:cs="Times New Roman"/>
        <w:b/>
        <w:sz w:val="18"/>
        <w:szCs w:val="18"/>
      </w:rPr>
      <w:t>Gamle kommunehuset</w:t>
    </w:r>
    <w:r w:rsidRPr="003B4AE9">
      <w:rPr>
        <w:rFonts w:ascii="Times New Roman" w:hAnsi="Times New Roman" w:cs="Times New Roman"/>
        <w:b/>
        <w:sz w:val="18"/>
        <w:szCs w:val="18"/>
      </w:rPr>
      <w:tab/>
    </w:r>
    <w:r>
      <w:rPr>
        <w:rFonts w:ascii="Times New Roman" w:hAnsi="Times New Roman" w:cs="Times New Roman"/>
        <w:b/>
        <w:sz w:val="18"/>
        <w:szCs w:val="18"/>
      </w:rPr>
      <w:tab/>
    </w:r>
    <w:r w:rsidRPr="003B4AE9">
      <w:rPr>
        <w:rFonts w:ascii="Times New Roman" w:hAnsi="Times New Roman" w:cs="Times New Roman"/>
        <w:b/>
        <w:sz w:val="18"/>
        <w:szCs w:val="18"/>
      </w:rPr>
      <w:t>61 12 13 20</w:t>
    </w:r>
  </w:p>
  <w:p w:rsidR="00FE3A68" w:rsidRPr="000D29AD" w:rsidRDefault="00385B50" w:rsidP="00385B50">
    <w:pPr>
      <w:pStyle w:val="Bunntekst"/>
      <w:rPr>
        <w:lang w:val="nn-NO"/>
      </w:rPr>
    </w:pPr>
    <w:r>
      <w:rPr>
        <w:rFonts w:ascii="Times New Roman" w:hAnsi="Times New Roman" w:cs="Times New Roman"/>
        <w:b/>
        <w:sz w:val="18"/>
        <w:szCs w:val="18"/>
      </w:rPr>
      <w:t xml:space="preserve">            </w:t>
    </w:r>
    <w:r w:rsidRPr="000D29AD">
      <w:rPr>
        <w:rFonts w:ascii="Times New Roman" w:hAnsi="Times New Roman" w:cs="Times New Roman"/>
        <w:b/>
        <w:sz w:val="18"/>
        <w:szCs w:val="18"/>
        <w:lang w:val="nn-NO"/>
      </w:rPr>
      <w:t xml:space="preserve">2890 ETNEDAL                          2890 ETNEDAL                               </w:t>
    </w:r>
    <w:r w:rsidR="00AB6183">
      <w:fldChar w:fldCharType="begin"/>
    </w:r>
    <w:r w:rsidR="00AB6183" w:rsidRPr="00A7618C">
      <w:rPr>
        <w:lang w:val="nn-NO"/>
      </w:rPr>
      <w:instrText xml:space="preserve"> HYPERLINK "mailto:fellesraadet@etnedal.kyrkja.no" </w:instrText>
    </w:r>
    <w:r w:rsidR="00AB6183">
      <w:fldChar w:fldCharType="separate"/>
    </w:r>
    <w:r w:rsidRPr="000D29AD">
      <w:rPr>
        <w:rStyle w:val="Hyperkobling"/>
        <w:rFonts w:ascii="Times New Roman" w:hAnsi="Times New Roman" w:cs="Times New Roman"/>
        <w:b/>
        <w:sz w:val="18"/>
        <w:szCs w:val="18"/>
        <w:lang w:val="nn-NO"/>
      </w:rPr>
      <w:t>fellesraadet@etnedal.kyrkja.no</w:t>
    </w:r>
    <w:r w:rsidR="00AB6183">
      <w:rPr>
        <w:rStyle w:val="Hyperkobling"/>
        <w:rFonts w:ascii="Times New Roman" w:hAnsi="Times New Roman" w:cs="Times New Roman"/>
        <w:b/>
        <w:sz w:val="18"/>
        <w:szCs w:val="18"/>
        <w:lang w:val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183" w:rsidRDefault="00AB6183" w:rsidP="00FE3A68">
      <w:pPr>
        <w:spacing w:after="0" w:line="240" w:lineRule="auto"/>
      </w:pPr>
      <w:r>
        <w:separator/>
      </w:r>
    </w:p>
  </w:footnote>
  <w:footnote w:type="continuationSeparator" w:id="0">
    <w:p w:rsidR="00AB6183" w:rsidRDefault="00AB6183" w:rsidP="00FE3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B50" w:rsidRPr="000D29AD" w:rsidRDefault="00385B50" w:rsidP="00385B50">
    <w:pPr>
      <w:framePr w:w="4303" w:h="1081" w:hSpace="141" w:wrap="auto" w:vAnchor="page" w:hAnchor="page" w:x="2472" w:y="704"/>
      <w:spacing w:after="0"/>
      <w:rPr>
        <w:rFonts w:ascii="Times New Roman" w:hAnsi="Times New Roman" w:cs="Times New Roman"/>
        <w:b/>
        <w:bCs/>
        <w:sz w:val="32"/>
        <w:szCs w:val="32"/>
        <w:lang w:val="nn-NO"/>
      </w:rPr>
    </w:pPr>
    <w:r w:rsidRPr="000D29AD">
      <w:rPr>
        <w:rFonts w:ascii="Times New Roman" w:hAnsi="Times New Roman" w:cs="Times New Roman"/>
        <w:b/>
        <w:bCs/>
        <w:sz w:val="32"/>
        <w:szCs w:val="32"/>
        <w:lang w:val="nn-NO"/>
      </w:rPr>
      <w:t>Etnedal kyrkjelege fellesråd DEN NORSKE KYRKJA</w:t>
    </w:r>
  </w:p>
  <w:p w:rsidR="00FE3A68" w:rsidRDefault="00385B50" w:rsidP="00385B50">
    <w:pPr>
      <w:pStyle w:val="Topptekst"/>
    </w:pPr>
    <w:r>
      <w:rPr>
        <w:noProof/>
        <w:sz w:val="20"/>
        <w:szCs w:val="20"/>
        <w:lang w:eastAsia="nb-NO"/>
      </w:rPr>
      <w:drawing>
        <wp:inline distT="0" distB="0" distL="0" distR="0" wp14:anchorId="578BE85B" wp14:editId="2D5DCFC4">
          <wp:extent cx="514350" cy="600075"/>
          <wp:effectExtent l="0" t="0" r="0" b="952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071F"/>
    <w:multiLevelType w:val="multilevel"/>
    <w:tmpl w:val="240C5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02"/>
    <w:rsid w:val="000B652B"/>
    <w:rsid w:val="000D29AD"/>
    <w:rsid w:val="000E1EEC"/>
    <w:rsid w:val="00140042"/>
    <w:rsid w:val="0017370D"/>
    <w:rsid w:val="001F34E6"/>
    <w:rsid w:val="00211A7E"/>
    <w:rsid w:val="00385B50"/>
    <w:rsid w:val="003A5B39"/>
    <w:rsid w:val="00437502"/>
    <w:rsid w:val="007301C5"/>
    <w:rsid w:val="00783DE4"/>
    <w:rsid w:val="00A7618C"/>
    <w:rsid w:val="00AB6183"/>
    <w:rsid w:val="00AE5FF9"/>
    <w:rsid w:val="00BF4B8B"/>
    <w:rsid w:val="00C078F6"/>
    <w:rsid w:val="00C201CC"/>
    <w:rsid w:val="00FE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502"/>
    <w:pPr>
      <w:ind w:left="720"/>
      <w:contextualSpacing/>
    </w:pPr>
  </w:style>
  <w:style w:type="paragraph" w:styleId="Ingenmellomrom">
    <w:name w:val="No Spacing"/>
    <w:uiPriority w:val="1"/>
    <w:qFormat/>
    <w:rsid w:val="0014004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E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3A68"/>
  </w:style>
  <w:style w:type="paragraph" w:styleId="Bunntekst">
    <w:name w:val="footer"/>
    <w:basedOn w:val="Normal"/>
    <w:link w:val="BunntekstTegn"/>
    <w:uiPriority w:val="99"/>
    <w:unhideWhenUsed/>
    <w:rsid w:val="00FE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3A68"/>
  </w:style>
  <w:style w:type="paragraph" w:styleId="Bobletekst">
    <w:name w:val="Balloon Text"/>
    <w:basedOn w:val="Normal"/>
    <w:link w:val="BobletekstTegn"/>
    <w:uiPriority w:val="99"/>
    <w:semiHidden/>
    <w:unhideWhenUsed/>
    <w:rsid w:val="003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B5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85B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37502"/>
    <w:pPr>
      <w:ind w:left="720"/>
      <w:contextualSpacing/>
    </w:pPr>
  </w:style>
  <w:style w:type="paragraph" w:styleId="Ingenmellomrom">
    <w:name w:val="No Spacing"/>
    <w:uiPriority w:val="1"/>
    <w:qFormat/>
    <w:rsid w:val="00140042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FE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E3A68"/>
  </w:style>
  <w:style w:type="paragraph" w:styleId="Bunntekst">
    <w:name w:val="footer"/>
    <w:basedOn w:val="Normal"/>
    <w:link w:val="BunntekstTegn"/>
    <w:uiPriority w:val="99"/>
    <w:unhideWhenUsed/>
    <w:rsid w:val="00FE3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E3A68"/>
  </w:style>
  <w:style w:type="paragraph" w:styleId="Bobletekst">
    <w:name w:val="Balloon Text"/>
    <w:basedOn w:val="Normal"/>
    <w:link w:val="BobletekstTegn"/>
    <w:uiPriority w:val="99"/>
    <w:semiHidden/>
    <w:unhideWhenUsed/>
    <w:rsid w:val="0038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85B5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385B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332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6</cp:revision>
  <cp:lastPrinted>2012-03-07T17:00:00Z</cp:lastPrinted>
  <dcterms:created xsi:type="dcterms:W3CDTF">2012-03-07T17:01:00Z</dcterms:created>
  <dcterms:modified xsi:type="dcterms:W3CDTF">2014-01-30T07:15:00Z</dcterms:modified>
</cp:coreProperties>
</file>