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77777777" w:rsidR="00022514" w:rsidRPr="00EE45CD" w:rsidRDefault="00022514" w:rsidP="00960796">
      <w:pPr>
        <w:pStyle w:val="Topptekst"/>
        <w:tabs>
          <w:tab w:val="clear" w:pos="4536"/>
          <w:tab w:val="clear" w:pos="9072"/>
        </w:tabs>
        <w:spacing w:line="276" w:lineRule="auto"/>
      </w:pPr>
      <w:bookmarkStart w:id="0" w:name="_Hlk54181383"/>
      <w:bookmarkEnd w:id="0"/>
      <w:r w:rsidRPr="00EE45CD">
        <w:rPr>
          <w:rFonts w:ascii="Times New Roman" w:hAnsi="Times New Roman"/>
        </w:rPr>
        <w:t>Me</w:t>
      </w:r>
      <w:r w:rsidR="00AB0FCD" w:rsidRPr="00EE45CD">
        <w:rPr>
          <w:rFonts w:ascii="Times New Roman" w:hAnsi="Times New Roman"/>
        </w:rPr>
        <w:t>dlemmer av Salangen Menighetsråd</w:t>
      </w:r>
      <w:r w:rsidR="00E45978" w:rsidRPr="00EE45CD">
        <w:rPr>
          <w:rFonts w:ascii="Times New Roman" w:hAnsi="Times New Roman"/>
        </w:rPr>
        <w:t>/Fellesråd</w:t>
      </w:r>
      <w:r w:rsidRPr="00EE45CD">
        <w:t xml:space="preserve"> </w:t>
      </w:r>
    </w:p>
    <w:p w14:paraId="6C50A7E6" w14:textId="77777777" w:rsidR="00646BDB" w:rsidRPr="00EE45CD" w:rsidRDefault="00646BDB" w:rsidP="00960796">
      <w:pPr>
        <w:pStyle w:val="Overskrift4"/>
        <w:spacing w:line="276" w:lineRule="auto"/>
        <w:jc w:val="center"/>
        <w:rPr>
          <w:sz w:val="28"/>
          <w:szCs w:val="28"/>
        </w:rPr>
      </w:pPr>
    </w:p>
    <w:p w14:paraId="6D46260D" w14:textId="77777777" w:rsidR="00022514" w:rsidRPr="00EE45CD" w:rsidRDefault="0061334F" w:rsidP="00960796">
      <w:pPr>
        <w:pStyle w:val="Overskrift4"/>
        <w:spacing w:line="276" w:lineRule="auto"/>
        <w:jc w:val="center"/>
        <w:rPr>
          <w:sz w:val="28"/>
          <w:szCs w:val="28"/>
        </w:rPr>
      </w:pPr>
      <w:r w:rsidRPr="00EE45CD">
        <w:rPr>
          <w:sz w:val="28"/>
          <w:szCs w:val="28"/>
        </w:rPr>
        <w:t>I</w:t>
      </w:r>
      <w:r w:rsidR="00022514" w:rsidRPr="00EE45CD">
        <w:rPr>
          <w:sz w:val="28"/>
          <w:szCs w:val="28"/>
        </w:rPr>
        <w:t>NNKALLING TIL MENIGHETS</w:t>
      </w:r>
      <w:r w:rsidR="003C446C" w:rsidRPr="00EE45CD">
        <w:rPr>
          <w:sz w:val="28"/>
          <w:szCs w:val="28"/>
        </w:rPr>
        <w:t>/FELLES</w:t>
      </w:r>
      <w:r w:rsidR="00022514" w:rsidRPr="00EE45CD">
        <w:rPr>
          <w:sz w:val="28"/>
          <w:szCs w:val="28"/>
        </w:rPr>
        <w:t>RÅDSMØTE</w:t>
      </w:r>
    </w:p>
    <w:p w14:paraId="372EB889" w14:textId="77777777" w:rsidR="00646BDB" w:rsidRPr="00EE45CD" w:rsidRDefault="00646BDB" w:rsidP="00960796">
      <w:pPr>
        <w:spacing w:line="276" w:lineRule="auto"/>
        <w:rPr>
          <w:lang w:val="nb-NO"/>
        </w:rPr>
      </w:pPr>
    </w:p>
    <w:p w14:paraId="166A2455" w14:textId="1A9C15AA" w:rsidR="009663F6" w:rsidRPr="00EE45CD" w:rsidRDefault="00022514" w:rsidP="00960796">
      <w:pPr>
        <w:spacing w:line="276" w:lineRule="auto"/>
        <w:rPr>
          <w:b/>
          <w:lang w:val="nb-NO"/>
        </w:rPr>
      </w:pPr>
      <w:r w:rsidRPr="00EE45CD">
        <w:rPr>
          <w:lang w:val="nb-NO"/>
        </w:rPr>
        <w:t>Det innkalles he</w:t>
      </w:r>
      <w:r w:rsidR="00D06E5B" w:rsidRPr="00EE45CD">
        <w:rPr>
          <w:lang w:val="nb-NO"/>
        </w:rPr>
        <w:t>rved til</w:t>
      </w:r>
      <w:r w:rsidR="001033F7" w:rsidRPr="00EE45CD">
        <w:rPr>
          <w:lang w:val="nb-NO"/>
        </w:rPr>
        <w:t xml:space="preserve"> </w:t>
      </w:r>
      <w:r w:rsidR="00CF6FF4" w:rsidRPr="00EE45CD">
        <w:rPr>
          <w:lang w:val="nb-NO"/>
        </w:rPr>
        <w:t>møte i Menighets</w:t>
      </w:r>
      <w:r w:rsidR="008156DE" w:rsidRPr="00EE45CD">
        <w:rPr>
          <w:lang w:val="nb-NO"/>
        </w:rPr>
        <w:t>/</w:t>
      </w:r>
      <w:r w:rsidR="003C446C" w:rsidRPr="00EE45CD">
        <w:rPr>
          <w:lang w:val="nb-NO"/>
        </w:rPr>
        <w:t>Fellesrådet</w:t>
      </w:r>
      <w:r w:rsidR="00A842C2" w:rsidRPr="00EE45CD">
        <w:rPr>
          <w:lang w:val="nb-NO"/>
        </w:rPr>
        <w:t>,</w:t>
      </w:r>
      <w:r w:rsidR="00AD0D10" w:rsidRPr="00EE45CD">
        <w:rPr>
          <w:lang w:val="nb-NO"/>
        </w:rPr>
        <w:t xml:space="preserve"> </w:t>
      </w:r>
      <w:r w:rsidR="00D9617E" w:rsidRPr="00EE45CD">
        <w:rPr>
          <w:lang w:val="nb-NO"/>
        </w:rPr>
        <w:t>t</w:t>
      </w:r>
      <w:r w:rsidR="00922EBC">
        <w:rPr>
          <w:lang w:val="nb-NO"/>
        </w:rPr>
        <w:t>irs</w:t>
      </w:r>
      <w:r w:rsidR="00D9617E" w:rsidRPr="00EE45CD">
        <w:rPr>
          <w:lang w:val="nb-NO"/>
        </w:rPr>
        <w:t>dag</w:t>
      </w:r>
      <w:r w:rsidR="006A4C7B">
        <w:rPr>
          <w:lang w:val="nb-NO"/>
        </w:rPr>
        <w:t xml:space="preserve"> </w:t>
      </w:r>
      <w:r w:rsidR="00EF5E34">
        <w:rPr>
          <w:lang w:val="nb-NO"/>
        </w:rPr>
        <w:t>22</w:t>
      </w:r>
      <w:r w:rsidR="0027056D">
        <w:rPr>
          <w:lang w:val="nb-NO"/>
        </w:rPr>
        <w:t>.</w:t>
      </w:r>
      <w:r w:rsidR="00EF5E34">
        <w:rPr>
          <w:lang w:val="nb-NO"/>
        </w:rPr>
        <w:t>oktob</w:t>
      </w:r>
      <w:r w:rsidR="0027056D">
        <w:rPr>
          <w:lang w:val="nb-NO"/>
        </w:rPr>
        <w:t>er</w:t>
      </w:r>
      <w:r w:rsidR="00070BE9" w:rsidRPr="00EE45CD">
        <w:rPr>
          <w:lang w:val="nb-NO"/>
        </w:rPr>
        <w:t xml:space="preserve"> </w:t>
      </w:r>
      <w:r w:rsidRPr="00EE45CD">
        <w:rPr>
          <w:lang w:val="nb-NO"/>
        </w:rPr>
        <w:t>kl.</w:t>
      </w:r>
      <w:r w:rsidR="008520F3" w:rsidRPr="00EE45CD">
        <w:rPr>
          <w:lang w:val="nb-NO"/>
        </w:rPr>
        <w:t>1</w:t>
      </w:r>
      <w:r w:rsidR="00E30332" w:rsidRPr="00EE45CD">
        <w:rPr>
          <w:lang w:val="nb-NO"/>
        </w:rPr>
        <w:t>8.</w:t>
      </w:r>
      <w:r w:rsidR="00380367" w:rsidRPr="00EE45CD">
        <w:rPr>
          <w:lang w:val="nb-NO"/>
        </w:rPr>
        <w:t>0</w:t>
      </w:r>
      <w:r w:rsidR="00E30332" w:rsidRPr="00EE45CD">
        <w:rPr>
          <w:lang w:val="nb-NO"/>
        </w:rPr>
        <w:t>0</w:t>
      </w:r>
      <w:r w:rsidR="00145633" w:rsidRPr="00EE45CD">
        <w:rPr>
          <w:lang w:val="nb-NO"/>
        </w:rPr>
        <w:t xml:space="preserve"> </w:t>
      </w:r>
      <w:r w:rsidR="00746FE7" w:rsidRPr="00EE45CD">
        <w:rPr>
          <w:lang w:val="nb-NO"/>
        </w:rPr>
        <w:t xml:space="preserve">i </w:t>
      </w:r>
      <w:r w:rsidR="004528EF" w:rsidRPr="00EE45CD">
        <w:rPr>
          <w:lang w:val="nb-NO"/>
        </w:rPr>
        <w:t>kirka.</w:t>
      </w:r>
      <w:r w:rsidR="00782712" w:rsidRPr="00EE45CD">
        <w:rPr>
          <w:lang w:val="nb-NO"/>
        </w:rPr>
        <w:t xml:space="preserve"> </w:t>
      </w:r>
      <w:r w:rsidR="004528EF" w:rsidRPr="00EE45CD">
        <w:rPr>
          <w:lang w:val="nb-NO"/>
        </w:rPr>
        <w:t xml:space="preserve"> </w:t>
      </w:r>
      <w:r w:rsidR="009D13E6" w:rsidRPr="00EE45CD">
        <w:rPr>
          <w:lang w:val="nb-NO"/>
        </w:rPr>
        <w:t xml:space="preserve"> </w:t>
      </w:r>
    </w:p>
    <w:p w14:paraId="01008C14" w14:textId="77777777" w:rsidR="00022514" w:rsidRPr="00EE45CD" w:rsidRDefault="00022514" w:rsidP="00960796">
      <w:pPr>
        <w:spacing w:line="276" w:lineRule="auto"/>
        <w:rPr>
          <w:lang w:val="nb-NO"/>
        </w:rPr>
      </w:pPr>
    </w:p>
    <w:p w14:paraId="0D0A7B6A" w14:textId="77777777" w:rsidR="00022514" w:rsidRPr="00EE45CD" w:rsidRDefault="00022514" w:rsidP="00372D10">
      <w:pPr>
        <w:spacing w:line="360" w:lineRule="auto"/>
        <w:rPr>
          <w:b/>
          <w:u w:val="single"/>
          <w:lang w:val="nb-NO"/>
        </w:rPr>
      </w:pPr>
      <w:r w:rsidRPr="00EE45CD">
        <w:rPr>
          <w:b/>
          <w:u w:val="single"/>
          <w:lang w:val="nb-NO"/>
        </w:rPr>
        <w:t>Saker til behandling:</w:t>
      </w:r>
    </w:p>
    <w:p w14:paraId="662D420F" w14:textId="708F845C" w:rsidR="00D06E5B" w:rsidRPr="00EE45CD" w:rsidRDefault="00175D06" w:rsidP="00372D10">
      <w:pPr>
        <w:pStyle w:val="Overskrift1"/>
        <w:spacing w:line="360" w:lineRule="auto"/>
        <w:rPr>
          <w:b/>
        </w:rPr>
      </w:pPr>
      <w:r w:rsidRPr="00EE45CD">
        <w:rPr>
          <w:b/>
        </w:rPr>
        <w:t>Sak</w:t>
      </w:r>
      <w:r w:rsidR="00DB6664" w:rsidRPr="00EE45CD">
        <w:rPr>
          <w:b/>
        </w:rPr>
        <w:t xml:space="preserve"> </w:t>
      </w:r>
      <w:r w:rsidR="006A6EEB">
        <w:rPr>
          <w:b/>
        </w:rPr>
        <w:t>3</w:t>
      </w:r>
      <w:r w:rsidR="00EF5E34">
        <w:rPr>
          <w:b/>
        </w:rPr>
        <w:t>8</w:t>
      </w:r>
      <w:r w:rsidR="0044558F" w:rsidRPr="00EE45CD">
        <w:rPr>
          <w:b/>
        </w:rPr>
        <w:t>/</w:t>
      </w:r>
      <w:r w:rsidR="00461EBD" w:rsidRPr="00EE45CD">
        <w:rPr>
          <w:b/>
        </w:rPr>
        <w:t>2</w:t>
      </w:r>
      <w:r w:rsidR="00070BE9" w:rsidRPr="00EE45CD">
        <w:rPr>
          <w:b/>
        </w:rPr>
        <w:t>4</w:t>
      </w:r>
      <w:r w:rsidR="00D06E5B" w:rsidRPr="00EE45CD">
        <w:rPr>
          <w:b/>
        </w:rPr>
        <w:tab/>
      </w:r>
      <w:r w:rsidR="00D06E5B" w:rsidRPr="00EE45CD">
        <w:rPr>
          <w:b/>
        </w:rPr>
        <w:tab/>
        <w:t>Godkjenning av innkalling og saksliste</w:t>
      </w:r>
    </w:p>
    <w:p w14:paraId="714C39C3" w14:textId="149AF8D3" w:rsidR="00D06E5B" w:rsidRPr="00EE45CD" w:rsidRDefault="0027619E" w:rsidP="00372D10">
      <w:pPr>
        <w:spacing w:line="360" w:lineRule="auto"/>
        <w:ind w:left="2160" w:hanging="2160"/>
        <w:rPr>
          <w:b/>
          <w:lang w:val="nb-NO"/>
        </w:rPr>
      </w:pPr>
      <w:r w:rsidRPr="00EE45CD">
        <w:rPr>
          <w:b/>
          <w:lang w:val="nb-NO"/>
        </w:rPr>
        <w:t xml:space="preserve">Sak </w:t>
      </w:r>
      <w:r w:rsidR="006A6EEB">
        <w:rPr>
          <w:b/>
          <w:lang w:val="nb-NO"/>
        </w:rPr>
        <w:t>3</w:t>
      </w:r>
      <w:r w:rsidR="00EF5E34">
        <w:rPr>
          <w:b/>
          <w:lang w:val="nb-NO"/>
        </w:rPr>
        <w:t>9</w:t>
      </w:r>
      <w:r w:rsidR="00461EBD" w:rsidRPr="00EE45CD">
        <w:rPr>
          <w:b/>
          <w:lang w:val="nb-NO"/>
        </w:rPr>
        <w:t>/2</w:t>
      </w:r>
      <w:r w:rsidR="00070BE9" w:rsidRPr="00EE45CD">
        <w:rPr>
          <w:b/>
          <w:lang w:val="nb-NO"/>
        </w:rPr>
        <w:t>4</w:t>
      </w:r>
      <w:r w:rsidR="00D06E5B" w:rsidRPr="00EE45CD">
        <w:rPr>
          <w:b/>
          <w:lang w:val="nb-NO"/>
        </w:rPr>
        <w:tab/>
        <w:t>Godkjenning av protokoll fr</w:t>
      </w:r>
      <w:r w:rsidR="00D81227" w:rsidRPr="00EE45CD">
        <w:rPr>
          <w:b/>
          <w:lang w:val="nb-NO"/>
        </w:rPr>
        <w:t xml:space="preserve">a </w:t>
      </w:r>
      <w:r w:rsidR="001F0A9F" w:rsidRPr="00EE45CD">
        <w:rPr>
          <w:b/>
          <w:lang w:val="nb-NO"/>
        </w:rPr>
        <w:t>Menighets/Fellesrådsmøte</w:t>
      </w:r>
      <w:r w:rsidR="002E0308" w:rsidRPr="00EE45CD">
        <w:rPr>
          <w:b/>
          <w:lang w:val="nb-NO"/>
        </w:rPr>
        <w:t xml:space="preserve"> </w:t>
      </w:r>
      <w:r w:rsidR="00EF5E34">
        <w:rPr>
          <w:b/>
          <w:lang w:val="nb-NO"/>
        </w:rPr>
        <w:t>3</w:t>
      </w:r>
      <w:r w:rsidR="001B4206" w:rsidRPr="00EE45CD">
        <w:rPr>
          <w:b/>
          <w:lang w:val="nb-NO"/>
        </w:rPr>
        <w:t>.</w:t>
      </w:r>
      <w:r w:rsidR="00EF5E34">
        <w:rPr>
          <w:b/>
          <w:lang w:val="nb-NO"/>
        </w:rPr>
        <w:t>9</w:t>
      </w:r>
      <w:r w:rsidR="00470461" w:rsidRPr="00EE45CD">
        <w:rPr>
          <w:b/>
          <w:lang w:val="nb-NO"/>
        </w:rPr>
        <w:t>.2</w:t>
      </w:r>
      <w:r w:rsidR="00366F69">
        <w:rPr>
          <w:b/>
          <w:lang w:val="nb-NO"/>
        </w:rPr>
        <w:t>4</w:t>
      </w:r>
    </w:p>
    <w:p w14:paraId="1450DD30" w14:textId="7802E5D2" w:rsidR="0031518A" w:rsidRPr="006A6EEB" w:rsidRDefault="00022514" w:rsidP="00372D10">
      <w:pPr>
        <w:spacing w:line="360" w:lineRule="auto"/>
        <w:rPr>
          <w:b/>
          <w:lang w:val="nb-NO"/>
        </w:rPr>
      </w:pPr>
      <w:r w:rsidRPr="006A6EEB">
        <w:rPr>
          <w:b/>
          <w:lang w:val="nb-NO"/>
        </w:rPr>
        <w:t xml:space="preserve">Sak </w:t>
      </w:r>
      <w:r w:rsidR="00EF5E34">
        <w:rPr>
          <w:b/>
          <w:lang w:val="nb-NO"/>
        </w:rPr>
        <w:t>40</w:t>
      </w:r>
      <w:r w:rsidR="000F0C39" w:rsidRPr="006A6EEB">
        <w:rPr>
          <w:b/>
          <w:lang w:val="nb-NO"/>
        </w:rPr>
        <w:t>/</w:t>
      </w:r>
      <w:r w:rsidR="00461EBD" w:rsidRPr="006A6EEB">
        <w:rPr>
          <w:b/>
          <w:lang w:val="nb-NO"/>
        </w:rPr>
        <w:t>2</w:t>
      </w:r>
      <w:r w:rsidR="00070BE9" w:rsidRPr="006A6EEB">
        <w:rPr>
          <w:b/>
          <w:lang w:val="nb-NO"/>
        </w:rPr>
        <w:t>4</w:t>
      </w:r>
      <w:r w:rsidR="00173D68" w:rsidRPr="006A6EEB">
        <w:rPr>
          <w:b/>
          <w:lang w:val="nb-NO"/>
        </w:rPr>
        <w:tab/>
      </w:r>
      <w:r w:rsidR="00173D68" w:rsidRPr="006A6EEB">
        <w:rPr>
          <w:b/>
          <w:lang w:val="nb-NO"/>
        </w:rPr>
        <w:tab/>
      </w:r>
      <w:r w:rsidRPr="006A6EEB">
        <w:rPr>
          <w:b/>
          <w:lang w:val="nb-NO"/>
        </w:rPr>
        <w:t>Referater</w:t>
      </w:r>
    </w:p>
    <w:p w14:paraId="44FE6D0C" w14:textId="233ACB65" w:rsidR="0006206A" w:rsidRPr="006A6EEB" w:rsidRDefault="0006206A" w:rsidP="00372D10">
      <w:pPr>
        <w:spacing w:line="360" w:lineRule="auto"/>
        <w:ind w:left="2160" w:hanging="2160"/>
        <w:rPr>
          <w:b/>
          <w:lang w:val="nb-NO"/>
        </w:rPr>
      </w:pPr>
      <w:r w:rsidRPr="006A6EEB">
        <w:rPr>
          <w:b/>
          <w:lang w:val="nb-NO"/>
        </w:rPr>
        <w:t xml:space="preserve">FR Sak </w:t>
      </w:r>
      <w:r w:rsidR="00CE5E9B">
        <w:rPr>
          <w:b/>
          <w:lang w:val="nb-NO"/>
        </w:rPr>
        <w:t>41</w:t>
      </w:r>
      <w:r w:rsidRPr="006A6EEB">
        <w:rPr>
          <w:b/>
          <w:lang w:val="nb-NO"/>
        </w:rPr>
        <w:t>/24</w:t>
      </w:r>
      <w:r w:rsidRPr="006A6EEB">
        <w:rPr>
          <w:b/>
          <w:lang w:val="nb-NO"/>
        </w:rPr>
        <w:tab/>
      </w:r>
      <w:r w:rsidR="00CE5E9B" w:rsidRPr="006A6EEB">
        <w:rPr>
          <w:b/>
          <w:lang w:val="nb-NO"/>
        </w:rPr>
        <w:t>Regnskapsrapport pr 31.8.24</w:t>
      </w:r>
      <w:r w:rsidRPr="006A6EEB">
        <w:rPr>
          <w:b/>
          <w:lang w:val="nb-NO"/>
        </w:rPr>
        <w:tab/>
      </w:r>
    </w:p>
    <w:p w14:paraId="6DF29C79" w14:textId="7DDC2CA1" w:rsidR="00B24E1B" w:rsidRDefault="002C7ABB" w:rsidP="00B24E1B">
      <w:pPr>
        <w:spacing w:line="360" w:lineRule="auto"/>
        <w:rPr>
          <w:b/>
          <w:lang w:val="nb-NO"/>
        </w:rPr>
      </w:pPr>
      <w:bookmarkStart w:id="1" w:name="_Hlk162268490"/>
      <w:bookmarkStart w:id="2" w:name="_Hlk164410294"/>
      <w:r w:rsidRPr="006A6EEB">
        <w:rPr>
          <w:b/>
          <w:lang w:val="nb-NO"/>
        </w:rPr>
        <w:t xml:space="preserve">FR Sak </w:t>
      </w:r>
      <w:r w:rsidR="00CE5E9B">
        <w:rPr>
          <w:b/>
          <w:lang w:val="nb-NO"/>
        </w:rPr>
        <w:t>42</w:t>
      </w:r>
      <w:r w:rsidRPr="006A6EEB">
        <w:rPr>
          <w:b/>
          <w:lang w:val="nb-NO"/>
        </w:rPr>
        <w:t>/2</w:t>
      </w:r>
      <w:r w:rsidR="00070BE9" w:rsidRPr="006A6EEB">
        <w:rPr>
          <w:b/>
          <w:lang w:val="nb-NO"/>
        </w:rPr>
        <w:t>4</w:t>
      </w:r>
      <w:r w:rsidR="00782712" w:rsidRPr="006A6EEB">
        <w:rPr>
          <w:b/>
          <w:lang w:val="nb-NO"/>
        </w:rPr>
        <w:tab/>
      </w:r>
      <w:r w:rsidR="00B24E1B">
        <w:rPr>
          <w:b/>
          <w:lang w:val="nb-NO"/>
        </w:rPr>
        <w:tab/>
        <w:t>Høring om reguleringen av taushetsplikt i tros- og livssynssamfunn</w:t>
      </w:r>
    </w:p>
    <w:p w14:paraId="0F69BBF4" w14:textId="77777777" w:rsidR="00B24E1B" w:rsidRPr="006A6EEB" w:rsidRDefault="00B24E1B" w:rsidP="00B24E1B">
      <w:pPr>
        <w:spacing w:line="360" w:lineRule="auto"/>
        <w:ind w:left="2160"/>
        <w:rPr>
          <w:b/>
          <w:lang w:val="nb-NO"/>
        </w:rPr>
      </w:pPr>
      <w:r>
        <w:rPr>
          <w:b/>
          <w:lang w:val="nb-NO"/>
        </w:rPr>
        <w:t>Høringsfrist 15.november</w:t>
      </w:r>
    </w:p>
    <w:p w14:paraId="2ACB89D0" w14:textId="337B65E1" w:rsidR="00A31A35" w:rsidRPr="006A6EEB" w:rsidRDefault="00B24E1B" w:rsidP="00B24E1B">
      <w:pPr>
        <w:spacing w:line="360" w:lineRule="auto"/>
        <w:rPr>
          <w:b/>
          <w:lang w:val="nb-NO"/>
        </w:rPr>
      </w:pPr>
      <w:r>
        <w:rPr>
          <w:b/>
          <w:lang w:val="nb-NO"/>
        </w:rPr>
        <w:t>M</w:t>
      </w:r>
      <w:r w:rsidR="002C7ABB" w:rsidRPr="006A6EEB">
        <w:rPr>
          <w:b/>
          <w:lang w:val="nb-NO"/>
        </w:rPr>
        <w:t xml:space="preserve">R Sak </w:t>
      </w:r>
      <w:r w:rsidR="00CE5E9B">
        <w:rPr>
          <w:b/>
          <w:lang w:val="nb-NO"/>
        </w:rPr>
        <w:t>43</w:t>
      </w:r>
      <w:r w:rsidR="002C7ABB" w:rsidRPr="006A6EEB">
        <w:rPr>
          <w:b/>
          <w:lang w:val="nb-NO"/>
        </w:rPr>
        <w:t>/</w:t>
      </w:r>
      <w:r w:rsidR="00070BE9" w:rsidRPr="006A6EEB">
        <w:rPr>
          <w:b/>
          <w:lang w:val="nb-NO"/>
        </w:rPr>
        <w:t>24</w:t>
      </w:r>
      <w:r w:rsidR="00FF3C44" w:rsidRPr="006A6EEB">
        <w:rPr>
          <w:b/>
          <w:lang w:val="nb-NO"/>
        </w:rPr>
        <w:tab/>
      </w:r>
      <w:r w:rsidR="00837CC4">
        <w:rPr>
          <w:b/>
          <w:lang w:val="nb-NO"/>
        </w:rPr>
        <w:t xml:space="preserve">Markering av </w:t>
      </w:r>
      <w:r>
        <w:rPr>
          <w:b/>
          <w:lang w:val="nb-NO"/>
        </w:rPr>
        <w:t>Allehelgen</w:t>
      </w:r>
      <w:r w:rsidR="00837CC4">
        <w:rPr>
          <w:b/>
          <w:lang w:val="nb-NO"/>
        </w:rPr>
        <w:t>sdag</w:t>
      </w:r>
      <w:r w:rsidRPr="00EE45CD">
        <w:rPr>
          <w:b/>
          <w:lang w:val="nb-NO"/>
        </w:rPr>
        <w:tab/>
      </w:r>
    </w:p>
    <w:bookmarkEnd w:id="1"/>
    <w:p w14:paraId="3F26F018" w14:textId="77777777" w:rsidR="00837CC4" w:rsidRDefault="00792AB0" w:rsidP="00E72E7D">
      <w:pPr>
        <w:spacing w:line="360" w:lineRule="auto"/>
        <w:ind w:left="2160" w:hanging="2160"/>
        <w:rPr>
          <w:b/>
          <w:lang w:val="nb-NO"/>
        </w:rPr>
      </w:pPr>
      <w:r w:rsidRPr="00EE45CD">
        <w:rPr>
          <w:b/>
          <w:lang w:val="nb-NO"/>
        </w:rPr>
        <w:t>M</w:t>
      </w:r>
      <w:r w:rsidR="00070BE9" w:rsidRPr="00EE45CD">
        <w:rPr>
          <w:b/>
          <w:lang w:val="nb-NO"/>
        </w:rPr>
        <w:t xml:space="preserve">R Sak </w:t>
      </w:r>
      <w:r w:rsidR="00CE5E9B">
        <w:rPr>
          <w:b/>
          <w:lang w:val="nb-NO"/>
        </w:rPr>
        <w:t>44</w:t>
      </w:r>
      <w:r w:rsidR="00070BE9" w:rsidRPr="00EE45CD">
        <w:rPr>
          <w:b/>
          <w:lang w:val="nb-NO"/>
        </w:rPr>
        <w:t>/24</w:t>
      </w:r>
      <w:r w:rsidR="00070BE9" w:rsidRPr="00EE45CD">
        <w:rPr>
          <w:b/>
          <w:lang w:val="nb-NO"/>
        </w:rPr>
        <w:tab/>
      </w:r>
      <w:r w:rsidR="00E72E7D">
        <w:rPr>
          <w:b/>
          <w:lang w:val="nb-NO"/>
        </w:rPr>
        <w:t>B</w:t>
      </w:r>
      <w:r w:rsidR="0017629E">
        <w:rPr>
          <w:b/>
          <w:lang w:val="nb-NO"/>
        </w:rPr>
        <w:t>ibelen</w:t>
      </w:r>
      <w:r w:rsidR="00E72E7D">
        <w:rPr>
          <w:b/>
          <w:lang w:val="nb-NO"/>
        </w:rPr>
        <w:t xml:space="preserve"> – vers for vers</w:t>
      </w:r>
    </w:p>
    <w:p w14:paraId="434D3E4A" w14:textId="26F66EC7" w:rsidR="001D2434" w:rsidRDefault="00837CC4" w:rsidP="00E72E7D">
      <w:pPr>
        <w:spacing w:line="360" w:lineRule="auto"/>
        <w:ind w:left="2160" w:hanging="2160"/>
        <w:rPr>
          <w:b/>
          <w:lang w:val="nb-NO"/>
        </w:rPr>
      </w:pPr>
      <w:r>
        <w:rPr>
          <w:b/>
          <w:lang w:val="nb-NO"/>
        </w:rPr>
        <w:t>MR Sak 45/24</w:t>
      </w:r>
      <w:r>
        <w:rPr>
          <w:b/>
          <w:lang w:val="nb-NO"/>
        </w:rPr>
        <w:tab/>
        <w:t>Menighetens juletrefest</w:t>
      </w:r>
      <w:r w:rsidR="00B6512A" w:rsidRPr="00EE45CD">
        <w:rPr>
          <w:b/>
          <w:lang w:val="nb-NO"/>
        </w:rPr>
        <w:tab/>
      </w:r>
      <w:bookmarkEnd w:id="2"/>
    </w:p>
    <w:p w14:paraId="6B7C31B0" w14:textId="53BB02FF" w:rsidR="00212A52" w:rsidRDefault="00212A52" w:rsidP="00CB50B6">
      <w:pPr>
        <w:spacing w:line="360" w:lineRule="auto"/>
        <w:rPr>
          <w:b/>
          <w:lang w:val="nb-NO"/>
        </w:rPr>
      </w:pPr>
      <w:r>
        <w:rPr>
          <w:b/>
          <w:lang w:val="nb-NO"/>
        </w:rPr>
        <w:tab/>
      </w:r>
    </w:p>
    <w:p w14:paraId="1F547F5B" w14:textId="6A3E90A3" w:rsidR="009B53C8" w:rsidRPr="00EE45CD" w:rsidRDefault="009B53C8" w:rsidP="008B68EA">
      <w:pPr>
        <w:spacing w:line="276" w:lineRule="auto"/>
        <w:rPr>
          <w:b/>
          <w:lang w:val="nb-NO"/>
        </w:rPr>
      </w:pPr>
      <w:r w:rsidRPr="00EE45CD">
        <w:rPr>
          <w:b/>
          <w:lang w:val="nb-NO"/>
        </w:rPr>
        <w:tab/>
      </w:r>
      <w:r w:rsidRPr="00EE45CD">
        <w:rPr>
          <w:b/>
          <w:lang w:val="nb-NO"/>
        </w:rPr>
        <w:tab/>
      </w:r>
      <w:r w:rsidRPr="00EE45CD">
        <w:rPr>
          <w:b/>
          <w:lang w:val="nb-NO"/>
        </w:rPr>
        <w:tab/>
      </w:r>
    </w:p>
    <w:p w14:paraId="2EA952E1" w14:textId="77777777" w:rsidR="00022514" w:rsidRPr="00EE45CD" w:rsidRDefault="00022514" w:rsidP="00960796">
      <w:pPr>
        <w:pStyle w:val="Brdtekst"/>
        <w:spacing w:line="276" w:lineRule="auto"/>
      </w:pPr>
      <w:r w:rsidRPr="00EE45CD">
        <w:t xml:space="preserve">Innkallingen sendes også </w:t>
      </w:r>
      <w:r w:rsidR="00173D68" w:rsidRPr="00EE45CD">
        <w:t xml:space="preserve">til </w:t>
      </w:r>
      <w:r w:rsidRPr="00EE45CD">
        <w:t>de to første vara</w:t>
      </w:r>
      <w:r w:rsidR="00083AFB" w:rsidRPr="00EE45CD">
        <w:t xml:space="preserve"> </w:t>
      </w:r>
      <w:r w:rsidRPr="00EE45CD">
        <w:t>med</w:t>
      </w:r>
      <w:r w:rsidR="00C455C0" w:rsidRPr="00EE45CD">
        <w:t>l</w:t>
      </w:r>
      <w:r w:rsidR="000D09B2" w:rsidRPr="00EE45CD">
        <w:t>emmene</w:t>
      </w:r>
      <w:r w:rsidR="00CD0C4F" w:rsidRPr="00EE45CD">
        <w:t xml:space="preserve"> og </w:t>
      </w:r>
      <w:r w:rsidR="00757609" w:rsidRPr="00EE45CD">
        <w:t>Prosten</w:t>
      </w:r>
      <w:r w:rsidR="00203D2C" w:rsidRPr="00EE45CD">
        <w:t>.</w:t>
      </w:r>
      <w:r w:rsidR="003C446C" w:rsidRPr="00EE45CD">
        <w:t xml:space="preserve"> </w:t>
      </w:r>
      <w:r w:rsidRPr="00EE45CD">
        <w:t xml:space="preserve">                    </w:t>
      </w:r>
    </w:p>
    <w:p w14:paraId="30DD3B36" w14:textId="77777777" w:rsidR="003F12D4" w:rsidRPr="00EE45CD" w:rsidRDefault="003F12D4" w:rsidP="00960796">
      <w:pPr>
        <w:pStyle w:val="Brdtekst"/>
        <w:spacing w:line="276" w:lineRule="auto"/>
        <w:rPr>
          <w:b/>
        </w:rPr>
      </w:pPr>
    </w:p>
    <w:p w14:paraId="3235464F" w14:textId="5328A664" w:rsidR="003F12D4" w:rsidRPr="00EE45CD" w:rsidRDefault="00022514" w:rsidP="00960796">
      <w:pPr>
        <w:pStyle w:val="Brdtekst"/>
        <w:spacing w:line="276" w:lineRule="auto"/>
      </w:pPr>
      <w:r w:rsidRPr="00EE45CD">
        <w:t xml:space="preserve">Melding om fravær gis snarest </w:t>
      </w:r>
      <w:r w:rsidR="001F0A9F" w:rsidRPr="00EE45CD">
        <w:t xml:space="preserve">på mail: </w:t>
      </w:r>
      <w:r w:rsidR="008B68EA" w:rsidRPr="00EE45CD">
        <w:rPr>
          <w:u w:val="single"/>
        </w:rPr>
        <w:t>to368@kirken.no</w:t>
      </w:r>
      <w:r w:rsidR="001F0A9F" w:rsidRPr="00EE45CD">
        <w:t xml:space="preserve"> eller </w:t>
      </w:r>
      <w:r w:rsidRPr="00EE45CD">
        <w:rPr>
          <w:b/>
        </w:rPr>
        <w:t xml:space="preserve">tlf. </w:t>
      </w:r>
      <w:r w:rsidR="007C746E" w:rsidRPr="00EE45CD">
        <w:rPr>
          <w:b/>
        </w:rPr>
        <w:t>928 22 218</w:t>
      </w:r>
    </w:p>
    <w:p w14:paraId="40D70750" w14:textId="77777777" w:rsidR="007D5683" w:rsidRPr="00EE45CD" w:rsidRDefault="007D5683" w:rsidP="00960796">
      <w:pPr>
        <w:pStyle w:val="Brdtekst"/>
        <w:spacing w:line="276" w:lineRule="auto"/>
        <w:rPr>
          <w:b/>
        </w:rPr>
      </w:pPr>
    </w:p>
    <w:p w14:paraId="14404DE6" w14:textId="302CEC70" w:rsidR="003F12D4" w:rsidRPr="00EE45CD" w:rsidRDefault="00720C20" w:rsidP="00960796">
      <w:pPr>
        <w:pStyle w:val="Brdtekst"/>
        <w:spacing w:line="276" w:lineRule="auto"/>
      </w:pPr>
      <w:r>
        <w:t>Torbjørn Paulsen</w:t>
      </w:r>
      <w:r w:rsidR="002C7ABB" w:rsidRPr="00EE45CD">
        <w:t xml:space="preserve"> </w:t>
      </w:r>
      <w:r w:rsidR="000A5223" w:rsidRPr="00EE45CD">
        <w:t>har ansvar for b</w:t>
      </w:r>
      <w:r w:rsidR="00207F6E" w:rsidRPr="00EE45CD">
        <w:t>evertning</w:t>
      </w:r>
      <w:r w:rsidR="000A5223" w:rsidRPr="00EE45CD">
        <w:t xml:space="preserve">en. </w:t>
      </w:r>
    </w:p>
    <w:p w14:paraId="01F92F20" w14:textId="77777777" w:rsidR="0023226B" w:rsidRPr="00EE45CD" w:rsidRDefault="0023226B" w:rsidP="00960796">
      <w:pPr>
        <w:pStyle w:val="Brdtekst"/>
        <w:spacing w:line="276" w:lineRule="auto"/>
      </w:pPr>
    </w:p>
    <w:p w14:paraId="1CB8F6FA" w14:textId="77777777" w:rsidR="00D06E5B" w:rsidRPr="00EE45CD" w:rsidRDefault="00022514" w:rsidP="00960796">
      <w:pPr>
        <w:spacing w:line="276" w:lineRule="auto"/>
        <w:rPr>
          <w:b/>
          <w:lang w:val="nb-NO"/>
        </w:rPr>
      </w:pPr>
      <w:r w:rsidRPr="00EE45CD">
        <w:rPr>
          <w:b/>
          <w:lang w:val="nb-NO"/>
        </w:rPr>
        <w:t>Vel møtt!</w:t>
      </w:r>
    </w:p>
    <w:p w14:paraId="7EE7A4C4" w14:textId="77777777" w:rsidR="0076749A" w:rsidRPr="00EE45CD" w:rsidRDefault="0076749A" w:rsidP="0076749A">
      <w:pPr>
        <w:pStyle w:val="Overskrift1"/>
        <w:spacing w:line="276" w:lineRule="auto"/>
      </w:pPr>
    </w:p>
    <w:p w14:paraId="17A8EC24" w14:textId="77777777" w:rsidR="0076749A" w:rsidRPr="00EE45CD" w:rsidRDefault="0076749A" w:rsidP="0076749A">
      <w:pPr>
        <w:pStyle w:val="Overskrift1"/>
        <w:spacing w:line="276" w:lineRule="auto"/>
      </w:pPr>
      <w:r w:rsidRPr="00EE45CD">
        <w:t>An</w:t>
      </w:r>
      <w:r w:rsidR="009920CA" w:rsidRPr="00EE45CD">
        <w:t>dreas Bay</w:t>
      </w:r>
      <w:r w:rsidR="009920CA" w:rsidRPr="00EE45CD">
        <w:tab/>
      </w:r>
      <w:r w:rsidR="009920CA" w:rsidRPr="00EE45CD">
        <w:tab/>
      </w:r>
      <w:r w:rsidR="00BB7451" w:rsidRPr="00EE45CD">
        <w:tab/>
      </w:r>
      <w:r w:rsidR="00BB7451" w:rsidRPr="00EE45CD">
        <w:tab/>
      </w:r>
      <w:r w:rsidR="00BB7451" w:rsidRPr="00EE45CD">
        <w:tab/>
      </w:r>
      <w:r w:rsidR="00BB7451" w:rsidRPr="00EE45CD">
        <w:tab/>
        <w:t>Tonje Østvik</w:t>
      </w:r>
      <w:r w:rsidRPr="00EE45CD">
        <w:tab/>
      </w:r>
      <w:r w:rsidRPr="00EE45CD">
        <w:tab/>
      </w:r>
      <w:r w:rsidRPr="00EE45CD">
        <w:tab/>
      </w:r>
    </w:p>
    <w:p w14:paraId="4677DB26" w14:textId="77777777" w:rsidR="00022514" w:rsidRDefault="00022514" w:rsidP="00960796">
      <w:pPr>
        <w:pStyle w:val="Topptekst"/>
        <w:tabs>
          <w:tab w:val="clear" w:pos="4536"/>
          <w:tab w:val="clear" w:pos="9072"/>
        </w:tabs>
        <w:spacing w:line="276" w:lineRule="auto"/>
        <w:rPr>
          <w:rFonts w:ascii="Times New Roman" w:hAnsi="Times New Roman"/>
          <w:szCs w:val="24"/>
          <w:lang w:eastAsia="en-US"/>
        </w:rPr>
      </w:pPr>
      <w:r w:rsidRPr="00EE45CD">
        <w:rPr>
          <w:rFonts w:ascii="Times New Roman" w:hAnsi="Times New Roman"/>
          <w:szCs w:val="24"/>
          <w:lang w:eastAsia="en-US"/>
        </w:rPr>
        <w:t>Leder</w:t>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t>kirkeverge</w:t>
      </w:r>
      <w:r w:rsidR="00F16A1D" w:rsidRPr="00EE45CD">
        <w:rPr>
          <w:rFonts w:ascii="Times New Roman" w:hAnsi="Times New Roman"/>
          <w:szCs w:val="24"/>
          <w:lang w:eastAsia="en-US"/>
        </w:rPr>
        <w:t>/daglig leder</w:t>
      </w:r>
    </w:p>
    <w:p w14:paraId="126BB144"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54FAA996" w14:textId="77777777" w:rsidR="00372D10" w:rsidRDefault="00372D10">
      <w:pPr>
        <w:rPr>
          <w:b/>
          <w:sz w:val="32"/>
          <w:szCs w:val="32"/>
          <w:lang w:val="nb-NO"/>
        </w:rPr>
      </w:pPr>
      <w:r>
        <w:rPr>
          <w:b/>
          <w:sz w:val="32"/>
          <w:szCs w:val="32"/>
          <w:lang w:val="nb-NO"/>
        </w:rPr>
        <w:br w:type="page"/>
      </w:r>
    </w:p>
    <w:p w14:paraId="7F1F11E0" w14:textId="0C773A0D" w:rsidR="002E0E0B" w:rsidRPr="00EE45CD" w:rsidRDefault="002E0E0B" w:rsidP="00407FC5">
      <w:pPr>
        <w:jc w:val="center"/>
        <w:rPr>
          <w:b/>
          <w:sz w:val="32"/>
          <w:szCs w:val="32"/>
          <w:lang w:val="nb-NO"/>
        </w:rPr>
      </w:pPr>
      <w:r w:rsidRPr="00EE45CD">
        <w:rPr>
          <w:b/>
          <w:sz w:val="32"/>
          <w:szCs w:val="32"/>
          <w:lang w:val="nb-NO"/>
        </w:rPr>
        <w:lastRenderedPageBreak/>
        <w:t>MØTEBOK</w:t>
      </w:r>
    </w:p>
    <w:p w14:paraId="65FDACBE" w14:textId="77777777" w:rsidR="002E0E0B" w:rsidRPr="00EE45CD" w:rsidRDefault="002E0E0B" w:rsidP="002E0E0B">
      <w:pPr>
        <w:spacing w:line="276" w:lineRule="auto"/>
        <w:rPr>
          <w:lang w:val="nb-NO" w:eastAsia="nb-NO"/>
        </w:rPr>
      </w:pPr>
    </w:p>
    <w:p w14:paraId="4FD8E44B" w14:textId="77777777" w:rsidR="00934FD0" w:rsidRPr="00EE45CD" w:rsidRDefault="00934FD0" w:rsidP="002E0E0B">
      <w:pPr>
        <w:spacing w:line="276" w:lineRule="auto"/>
        <w:rPr>
          <w:lang w:val="nb-NO" w:eastAsia="nb-NO"/>
        </w:rPr>
      </w:pPr>
    </w:p>
    <w:p w14:paraId="4EBAE0F8" w14:textId="69576D06" w:rsidR="002E0E0B" w:rsidRPr="00EE45CD" w:rsidRDefault="00793F16" w:rsidP="002E0E0B">
      <w:pPr>
        <w:pStyle w:val="Overskrift4"/>
        <w:spacing w:line="276" w:lineRule="auto"/>
      </w:pPr>
      <w:r w:rsidRPr="00EE45CD">
        <w:t>Sak</w:t>
      </w:r>
      <w:r w:rsidR="007472CA" w:rsidRPr="00EE45CD">
        <w:t xml:space="preserve"> </w:t>
      </w:r>
      <w:r w:rsidR="00C96A35">
        <w:t>3</w:t>
      </w:r>
      <w:r w:rsidR="00CE5E9B">
        <w:t>8</w:t>
      </w:r>
      <w:r w:rsidR="00ED7196" w:rsidRPr="00EE45CD">
        <w:t>/</w:t>
      </w:r>
      <w:r w:rsidR="007D0EAD" w:rsidRPr="00EE45CD">
        <w:t>2</w:t>
      </w:r>
      <w:r w:rsidR="00070BE9" w:rsidRPr="00EE45CD">
        <w:t>4</w:t>
      </w:r>
      <w:r w:rsidR="002E0E0B" w:rsidRPr="00EE45CD">
        <w:tab/>
        <w:t>Godkjenning av innkalling og saksliste</w:t>
      </w:r>
    </w:p>
    <w:p w14:paraId="72556E1F" w14:textId="77777777" w:rsidR="002E0E0B" w:rsidRPr="00EE45CD" w:rsidRDefault="002E0E0B" w:rsidP="002E0E0B">
      <w:pPr>
        <w:spacing w:line="276" w:lineRule="auto"/>
        <w:rPr>
          <w:lang w:val="nb-NO"/>
        </w:rPr>
      </w:pPr>
    </w:p>
    <w:p w14:paraId="526E87E8" w14:textId="77777777" w:rsidR="002E0E0B" w:rsidRPr="00EE45CD" w:rsidRDefault="002E0E0B" w:rsidP="002E0E0B">
      <w:pPr>
        <w:spacing w:line="276" w:lineRule="auto"/>
        <w:rPr>
          <w:b/>
          <w:u w:val="single"/>
          <w:lang w:val="nb-NO"/>
        </w:rPr>
      </w:pPr>
      <w:r w:rsidRPr="00EE45CD">
        <w:rPr>
          <w:b/>
          <w:u w:val="single"/>
          <w:lang w:val="nb-NO"/>
        </w:rPr>
        <w:t>Forslag til vedtak:</w:t>
      </w:r>
    </w:p>
    <w:p w14:paraId="7560B7CE" w14:textId="77777777" w:rsidR="002E0E0B" w:rsidRPr="00EE45CD" w:rsidRDefault="002E0E0B" w:rsidP="002E0E0B">
      <w:pPr>
        <w:spacing w:line="276" w:lineRule="auto"/>
        <w:rPr>
          <w:lang w:val="nb-NO"/>
        </w:rPr>
      </w:pPr>
      <w:r w:rsidRPr="00EE45CD">
        <w:rPr>
          <w:lang w:val="nb-NO"/>
        </w:rPr>
        <w:t>Innkalling og saksliste godkjennes. Møtet er lovlig satt.</w:t>
      </w:r>
    </w:p>
    <w:p w14:paraId="1A784297" w14:textId="77777777" w:rsidR="002E0E0B" w:rsidRPr="00EE45CD" w:rsidRDefault="002E0E0B" w:rsidP="002E0E0B">
      <w:pPr>
        <w:spacing w:line="276" w:lineRule="auto"/>
        <w:rPr>
          <w:lang w:val="nb-NO"/>
        </w:rPr>
      </w:pPr>
    </w:p>
    <w:p w14:paraId="129F4BF0" w14:textId="77777777" w:rsidR="002E0E0B" w:rsidRPr="00EE45CD" w:rsidRDefault="002E0E0B" w:rsidP="002E0E0B">
      <w:pPr>
        <w:spacing w:line="276" w:lineRule="auto"/>
        <w:rPr>
          <w:lang w:val="nb-NO" w:eastAsia="nb-NO"/>
        </w:rPr>
      </w:pPr>
    </w:p>
    <w:p w14:paraId="0430E8B1" w14:textId="4135928A" w:rsidR="002E0E0B" w:rsidRPr="00EE45CD" w:rsidRDefault="00793F16" w:rsidP="009656A2">
      <w:pPr>
        <w:pStyle w:val="Overskrift4"/>
        <w:spacing w:line="276" w:lineRule="auto"/>
        <w:ind w:left="1440" w:hanging="1440"/>
      </w:pPr>
      <w:r w:rsidRPr="00EE45CD">
        <w:t xml:space="preserve">Sak </w:t>
      </w:r>
      <w:r w:rsidR="00C96A35">
        <w:t>3</w:t>
      </w:r>
      <w:r w:rsidR="00CE5E9B">
        <w:t>9</w:t>
      </w:r>
      <w:r w:rsidR="007D0EAD" w:rsidRPr="00EE45CD">
        <w:t>/2</w:t>
      </w:r>
      <w:r w:rsidR="00070BE9" w:rsidRPr="00EE45CD">
        <w:t>4</w:t>
      </w:r>
      <w:r w:rsidR="002E0E0B" w:rsidRPr="00EE45CD">
        <w:tab/>
        <w:t xml:space="preserve">Godkjenning av protokoll fra menighets/fellesrådsmøte </w:t>
      </w:r>
      <w:r w:rsidR="00CE5E9B">
        <w:t>3</w:t>
      </w:r>
      <w:r w:rsidR="007472CA" w:rsidRPr="00EE45CD">
        <w:t>.</w:t>
      </w:r>
      <w:r w:rsidR="00CE5E9B">
        <w:t>9</w:t>
      </w:r>
      <w:r w:rsidR="007472CA" w:rsidRPr="00EE45CD">
        <w:t>.2</w:t>
      </w:r>
      <w:r w:rsidR="00ED28FF">
        <w:t>4</w:t>
      </w:r>
    </w:p>
    <w:p w14:paraId="635B921C" w14:textId="77777777" w:rsidR="00CA5862" w:rsidRPr="00EE45CD" w:rsidRDefault="00CA5862" w:rsidP="002E0E0B">
      <w:pPr>
        <w:spacing w:line="276" w:lineRule="auto"/>
        <w:rPr>
          <w:b/>
          <w:u w:val="single"/>
          <w:lang w:val="nb-NO"/>
        </w:rPr>
      </w:pPr>
    </w:p>
    <w:p w14:paraId="4B0124C5" w14:textId="77777777" w:rsidR="002E0E0B" w:rsidRPr="00EE45CD" w:rsidRDefault="002E0E0B" w:rsidP="002E0E0B">
      <w:pPr>
        <w:spacing w:line="276" w:lineRule="auto"/>
        <w:rPr>
          <w:b/>
          <w:u w:val="single"/>
          <w:lang w:val="nb-NO"/>
        </w:rPr>
      </w:pPr>
      <w:r w:rsidRPr="00EE45CD">
        <w:rPr>
          <w:b/>
          <w:u w:val="single"/>
          <w:lang w:val="nb-NO"/>
        </w:rPr>
        <w:t>Forslag til vedtak:</w:t>
      </w:r>
    </w:p>
    <w:p w14:paraId="05EC894A" w14:textId="0D181B29" w:rsidR="002E0E0B" w:rsidRPr="00EE45CD" w:rsidRDefault="002E0E0B" w:rsidP="002E0E0B">
      <w:pPr>
        <w:spacing w:line="276" w:lineRule="auto"/>
        <w:rPr>
          <w:lang w:val="nb-NO"/>
        </w:rPr>
      </w:pPr>
      <w:r w:rsidRPr="00EE45CD">
        <w:rPr>
          <w:lang w:val="nb-NO"/>
        </w:rPr>
        <w:t>Protokollen f</w:t>
      </w:r>
      <w:r w:rsidR="00242717" w:rsidRPr="00EE45CD">
        <w:rPr>
          <w:lang w:val="nb-NO"/>
        </w:rPr>
        <w:t>ra</w:t>
      </w:r>
      <w:r w:rsidR="009211AD" w:rsidRPr="00EE45CD">
        <w:rPr>
          <w:lang w:val="nb-NO"/>
        </w:rPr>
        <w:t xml:space="preserve"> Menighets/fellesrådsmøte </w:t>
      </w:r>
      <w:r w:rsidR="000E67A4" w:rsidRPr="00EE45CD">
        <w:rPr>
          <w:lang w:val="nb-NO"/>
        </w:rPr>
        <w:t>den</w:t>
      </w:r>
      <w:r w:rsidR="000E67A4" w:rsidRPr="00EE45CD">
        <w:rPr>
          <w:bCs/>
          <w:lang w:val="nb-NO"/>
        </w:rPr>
        <w:t xml:space="preserve"> </w:t>
      </w:r>
      <w:r w:rsidR="00CE5E9B">
        <w:rPr>
          <w:bCs/>
          <w:lang w:val="nb-NO"/>
        </w:rPr>
        <w:t>3</w:t>
      </w:r>
      <w:r w:rsidR="007472CA" w:rsidRPr="00EE45CD">
        <w:rPr>
          <w:bCs/>
          <w:lang w:val="nb-NO"/>
        </w:rPr>
        <w:t>.</w:t>
      </w:r>
      <w:r w:rsidR="00CE5E9B">
        <w:rPr>
          <w:bCs/>
          <w:lang w:val="nb-NO"/>
        </w:rPr>
        <w:t>9</w:t>
      </w:r>
      <w:r w:rsidR="007472CA" w:rsidRPr="00EE45CD">
        <w:rPr>
          <w:bCs/>
          <w:lang w:val="nb-NO"/>
        </w:rPr>
        <w:t>.2</w:t>
      </w:r>
      <w:r w:rsidR="00ED28FF">
        <w:rPr>
          <w:bCs/>
          <w:lang w:val="nb-NO"/>
        </w:rPr>
        <w:t>4</w:t>
      </w:r>
      <w:r w:rsidR="007472CA" w:rsidRPr="00EE45CD">
        <w:rPr>
          <w:bCs/>
          <w:lang w:val="nb-NO"/>
        </w:rPr>
        <w:t xml:space="preserve"> </w:t>
      </w:r>
      <w:r w:rsidR="00934FD0" w:rsidRPr="00EE45CD">
        <w:rPr>
          <w:lang w:val="nb-NO"/>
        </w:rPr>
        <w:t>godkjennes.</w:t>
      </w:r>
    </w:p>
    <w:p w14:paraId="5E5B88B0" w14:textId="77777777" w:rsidR="002E0E0B" w:rsidRPr="00EE45CD" w:rsidRDefault="002E0E0B" w:rsidP="002E0E0B">
      <w:pPr>
        <w:spacing w:line="276" w:lineRule="auto"/>
        <w:rPr>
          <w:lang w:val="nb-NO"/>
        </w:rPr>
      </w:pPr>
    </w:p>
    <w:p w14:paraId="7897B99A" w14:textId="77777777" w:rsidR="00CA5862" w:rsidRPr="00EE45CD" w:rsidRDefault="00CA5862" w:rsidP="00960796">
      <w:pPr>
        <w:pStyle w:val="Overskrift4"/>
        <w:spacing w:line="276" w:lineRule="auto"/>
      </w:pPr>
    </w:p>
    <w:p w14:paraId="6FB837D6" w14:textId="79654D19" w:rsidR="00022514" w:rsidRPr="00EE45CD" w:rsidRDefault="00FA59D0" w:rsidP="00960796">
      <w:pPr>
        <w:pStyle w:val="Overskrift4"/>
        <w:spacing w:line="276" w:lineRule="auto"/>
      </w:pPr>
      <w:r w:rsidRPr="00EE45CD">
        <w:t xml:space="preserve">Sak </w:t>
      </w:r>
      <w:r w:rsidR="00CE5E9B">
        <w:t>40</w:t>
      </w:r>
      <w:r w:rsidR="007D0EAD" w:rsidRPr="00EE45CD">
        <w:t>/2</w:t>
      </w:r>
      <w:r w:rsidR="00070BE9" w:rsidRPr="00EE45CD">
        <w:t>4</w:t>
      </w:r>
      <w:r w:rsidR="00493ACF" w:rsidRPr="00EE45CD">
        <w:tab/>
      </w:r>
      <w:r w:rsidR="00022514" w:rsidRPr="00EE45CD">
        <w:t>Referater</w:t>
      </w:r>
    </w:p>
    <w:p w14:paraId="0943065B" w14:textId="77777777" w:rsidR="00022514" w:rsidRPr="00EE45CD" w:rsidRDefault="00022514" w:rsidP="00960796">
      <w:pPr>
        <w:spacing w:line="276" w:lineRule="auto"/>
        <w:rPr>
          <w:lang w:val="nb-NO"/>
        </w:rPr>
      </w:pPr>
    </w:p>
    <w:p w14:paraId="6B577D0A" w14:textId="77777777" w:rsidR="00290471" w:rsidRPr="00EE45CD" w:rsidRDefault="00022514" w:rsidP="00960796">
      <w:pPr>
        <w:pStyle w:val="Brdtekst3"/>
        <w:spacing w:line="276" w:lineRule="auto"/>
        <w:rPr>
          <w:i/>
        </w:rPr>
      </w:pPr>
      <w:r w:rsidRPr="00EE45CD">
        <w:rPr>
          <w:i/>
        </w:rPr>
        <w:t>Følgende referater fremlegg</w:t>
      </w:r>
      <w:r w:rsidR="00F16A1D" w:rsidRPr="00EE45CD">
        <w:rPr>
          <w:i/>
        </w:rPr>
        <w:t xml:space="preserve">es: </w:t>
      </w:r>
    </w:p>
    <w:p w14:paraId="1664DA60" w14:textId="77777777" w:rsidR="009D13E6" w:rsidRPr="00EE45CD" w:rsidRDefault="009D13E6" w:rsidP="009D13E6">
      <w:pPr>
        <w:pStyle w:val="Listeavsnitt"/>
        <w:spacing w:line="276" w:lineRule="auto"/>
        <w:rPr>
          <w:lang w:val="nb-NO"/>
        </w:rPr>
      </w:pPr>
    </w:p>
    <w:p w14:paraId="361A6486" w14:textId="5EDAA43B" w:rsidR="00E421FB" w:rsidRDefault="00720C20" w:rsidP="00F61EEF">
      <w:pPr>
        <w:pStyle w:val="Listeavsnitt"/>
        <w:numPr>
          <w:ilvl w:val="0"/>
          <w:numId w:val="1"/>
        </w:numPr>
        <w:spacing w:line="276" w:lineRule="auto"/>
        <w:rPr>
          <w:lang w:val="nb-NO"/>
        </w:rPr>
      </w:pPr>
      <w:r>
        <w:rPr>
          <w:lang w:val="nb-NO"/>
        </w:rPr>
        <w:t>Det har ikke vært AU i forkant av dette møtet. Men medlemmene i AU har vært med og satt opp sakslisten.</w:t>
      </w:r>
    </w:p>
    <w:p w14:paraId="138D0537" w14:textId="77777777" w:rsidR="00D40568" w:rsidRDefault="00D40568" w:rsidP="00D40568">
      <w:pPr>
        <w:pStyle w:val="Listeavsnitt"/>
        <w:spacing w:line="276" w:lineRule="auto"/>
        <w:rPr>
          <w:lang w:val="nb-NO"/>
        </w:rPr>
      </w:pPr>
    </w:p>
    <w:p w14:paraId="511A178C" w14:textId="4FB92A86" w:rsidR="00D40568" w:rsidRPr="00D40568" w:rsidRDefault="00D40568" w:rsidP="00D40568">
      <w:pPr>
        <w:pStyle w:val="Listeavsnitt"/>
        <w:numPr>
          <w:ilvl w:val="0"/>
          <w:numId w:val="1"/>
        </w:numPr>
        <w:spacing w:line="276" w:lineRule="auto"/>
        <w:rPr>
          <w:lang w:val="nb-NO"/>
        </w:rPr>
      </w:pPr>
      <w:r w:rsidRPr="00D40568">
        <w:rPr>
          <w:lang w:val="nb-NO"/>
        </w:rPr>
        <w:t xml:space="preserve">KA </w:t>
      </w:r>
      <w:r>
        <w:rPr>
          <w:lang w:val="nb-NO"/>
        </w:rPr>
        <w:t xml:space="preserve">- </w:t>
      </w:r>
      <w:proofErr w:type="spellStart"/>
      <w:r w:rsidRPr="00D40568">
        <w:t>Digitale</w:t>
      </w:r>
      <w:proofErr w:type="spellEnd"/>
      <w:r w:rsidRPr="00D40568">
        <w:t xml:space="preserve"> </w:t>
      </w:r>
      <w:proofErr w:type="spellStart"/>
      <w:r w:rsidRPr="00D40568">
        <w:t>kontaktmøter</w:t>
      </w:r>
      <w:proofErr w:type="spellEnd"/>
      <w:r w:rsidRPr="00D40568">
        <w:t xml:space="preserve"> for </w:t>
      </w:r>
      <w:proofErr w:type="spellStart"/>
      <w:r w:rsidRPr="00D40568">
        <w:t>fellesrådene</w:t>
      </w:r>
      <w:proofErr w:type="spellEnd"/>
      <w:r w:rsidRPr="00D40568">
        <w:t xml:space="preserve"> – sett av </w:t>
      </w:r>
      <w:proofErr w:type="spellStart"/>
      <w:r w:rsidRPr="00D40568">
        <w:t>dato</w:t>
      </w:r>
      <w:proofErr w:type="spellEnd"/>
      <w:r w:rsidRPr="00D40568">
        <w:t>!</w:t>
      </w:r>
    </w:p>
    <w:p w14:paraId="0C49A263" w14:textId="42FC4BE6" w:rsidR="00D40568" w:rsidRDefault="00D40568" w:rsidP="00D40568">
      <w:pPr>
        <w:pStyle w:val="NormalWeb"/>
        <w:rPr>
          <w:color w:val="000000"/>
        </w:rPr>
      </w:pPr>
      <w:r w:rsidRPr="00D40568">
        <w:rPr>
          <w:color w:val="000000"/>
        </w:rPr>
        <w:t xml:space="preserve">I høst arrangerer KA to digitale kontaktmøter på kveldstid for fellesråd (og menighetsråd i ettsoknskommuner). Møtene vil inneholde del 4 av rådsopplæringen, intro til høringen på </w:t>
      </w:r>
      <w:proofErr w:type="spellStart"/>
      <w:r w:rsidRPr="00D40568">
        <w:rPr>
          <w:color w:val="000000"/>
        </w:rPr>
        <w:t>KAs</w:t>
      </w:r>
      <w:proofErr w:type="spellEnd"/>
      <w:r w:rsidRPr="00D40568">
        <w:rPr>
          <w:color w:val="000000"/>
        </w:rPr>
        <w:t xml:space="preserve"> strategiplan 2025-2029 og valg til </w:t>
      </w:r>
      <w:proofErr w:type="spellStart"/>
      <w:r w:rsidRPr="00D40568">
        <w:rPr>
          <w:color w:val="000000"/>
        </w:rPr>
        <w:t>KAs</w:t>
      </w:r>
      <w:proofErr w:type="spellEnd"/>
      <w:r w:rsidRPr="00D40568">
        <w:rPr>
          <w:color w:val="000000"/>
        </w:rPr>
        <w:t xml:space="preserve"> landsråd. </w:t>
      </w:r>
      <w:r w:rsidRPr="00D40568">
        <w:rPr>
          <w:b/>
          <w:bCs/>
          <w:color w:val="000000"/>
        </w:rPr>
        <w:t xml:space="preserve">Datoene er </w:t>
      </w:r>
      <w:hyperlink r:id="rId8" w:history="1">
        <w:r w:rsidRPr="00D40568">
          <w:rPr>
            <w:rStyle w:val="Hyperkobling"/>
            <w:b/>
            <w:bCs/>
            <w:color w:val="000000"/>
          </w:rPr>
          <w:t>19. november</w:t>
        </w:r>
      </w:hyperlink>
      <w:r w:rsidRPr="00D40568">
        <w:rPr>
          <w:color w:val="000000"/>
        </w:rPr>
        <w:t xml:space="preserve"> (</w:t>
      </w:r>
      <w:r w:rsidRPr="00D40568">
        <w:rPr>
          <w:color w:val="000000"/>
          <w:shd w:val="clear" w:color="auto" w:fill="FFFFFF"/>
        </w:rPr>
        <w:t xml:space="preserve">Bjørgvin, Møre, Nidaros, Sør-Hålogaland </w:t>
      </w:r>
      <w:r w:rsidRPr="00D40568">
        <w:rPr>
          <w:b/>
          <w:bCs/>
          <w:color w:val="000000"/>
          <w:shd w:val="clear" w:color="auto" w:fill="FFFFFF"/>
        </w:rPr>
        <w:t>og Nord-Hålogaland</w:t>
      </w:r>
      <w:r w:rsidRPr="00D40568">
        <w:rPr>
          <w:color w:val="000000"/>
          <w:shd w:val="clear" w:color="auto" w:fill="FFFFFF"/>
        </w:rPr>
        <w:t xml:space="preserve">) og </w:t>
      </w:r>
      <w:hyperlink r:id="rId9" w:history="1">
        <w:r w:rsidRPr="00D40568">
          <w:rPr>
            <w:rStyle w:val="Hyperkobling"/>
            <w:color w:val="000000"/>
          </w:rPr>
          <w:t>28. november</w:t>
        </w:r>
      </w:hyperlink>
      <w:r w:rsidRPr="00D40568">
        <w:rPr>
          <w:color w:val="000000"/>
        </w:rPr>
        <w:t xml:space="preserve"> (Oslo, Borg, Hamar, Tunsberg, Agder og Telemark og Stavanger) og påmeldingen er åpen.</w:t>
      </w:r>
      <w:r>
        <w:rPr>
          <w:color w:val="000000"/>
        </w:rPr>
        <w:t xml:space="preserve"> Påmeldingsfrist 13.november </w:t>
      </w:r>
      <w:proofErr w:type="spellStart"/>
      <w:r>
        <w:rPr>
          <w:color w:val="000000"/>
        </w:rPr>
        <w:t>kl</w:t>
      </w:r>
      <w:proofErr w:type="spellEnd"/>
      <w:r>
        <w:rPr>
          <w:color w:val="000000"/>
        </w:rPr>
        <w:t xml:space="preserve"> 12.00</w:t>
      </w:r>
    </w:p>
    <w:p w14:paraId="10AE656C" w14:textId="5D61602B" w:rsidR="00D40568" w:rsidRPr="00D40568" w:rsidRDefault="00D40568" w:rsidP="00D40568">
      <w:pPr>
        <w:pStyle w:val="NormalWeb"/>
        <w:shd w:val="clear" w:color="auto" w:fill="FFFFFF"/>
        <w:spacing w:before="0" w:beforeAutospacing="0"/>
        <w:rPr>
          <w:color w:val="212529"/>
        </w:rPr>
      </w:pPr>
      <w:r w:rsidRPr="00D40568">
        <w:rPr>
          <w:rStyle w:val="Sterk"/>
          <w:color w:val="212529"/>
        </w:rPr>
        <w:t>Program</w:t>
      </w:r>
      <w:r w:rsidRPr="00D40568">
        <w:rPr>
          <w:rStyle w:val="Sterk"/>
          <w:color w:val="212529"/>
        </w:rPr>
        <w:t xml:space="preserve"> for kontaktmøte</w:t>
      </w:r>
      <w:r w:rsidRPr="00D40568">
        <w:rPr>
          <w:rStyle w:val="Sterk"/>
          <w:color w:val="212529"/>
        </w:rPr>
        <w:t>:</w:t>
      </w:r>
    </w:p>
    <w:p w14:paraId="0D759D01" w14:textId="77777777" w:rsidR="00D40568" w:rsidRPr="00D40568" w:rsidRDefault="00D40568" w:rsidP="00D40568">
      <w:pPr>
        <w:numPr>
          <w:ilvl w:val="0"/>
          <w:numId w:val="10"/>
        </w:numPr>
        <w:shd w:val="clear" w:color="auto" w:fill="FFFFFF"/>
        <w:spacing w:before="100" w:beforeAutospacing="1" w:after="100" w:afterAutospacing="1"/>
        <w:rPr>
          <w:color w:val="212529"/>
          <w:lang w:val="nb-NO"/>
        </w:rPr>
      </w:pPr>
      <w:r w:rsidRPr="00D40568">
        <w:rPr>
          <w:color w:val="212529"/>
          <w:lang w:val="nb-NO"/>
        </w:rPr>
        <w:t>Velkommen og nytt fra KA v/ Marit Halvorsen Hougsnæs</w:t>
      </w:r>
    </w:p>
    <w:p w14:paraId="7414EEC0" w14:textId="77777777" w:rsidR="00D40568" w:rsidRPr="00D40568" w:rsidRDefault="00D40568" w:rsidP="00D40568">
      <w:pPr>
        <w:numPr>
          <w:ilvl w:val="0"/>
          <w:numId w:val="10"/>
        </w:numPr>
        <w:shd w:val="clear" w:color="auto" w:fill="FFFFFF"/>
        <w:spacing w:before="100" w:beforeAutospacing="1" w:after="100" w:afterAutospacing="1"/>
        <w:rPr>
          <w:color w:val="212529"/>
          <w:lang w:val="nb-NO"/>
        </w:rPr>
      </w:pPr>
      <w:r w:rsidRPr="00D40568">
        <w:rPr>
          <w:color w:val="212529"/>
          <w:lang w:val="nb-NO"/>
        </w:rPr>
        <w:t xml:space="preserve">Strategiplan – introduksjon til høringen v/ Marit B. </w:t>
      </w:r>
      <w:proofErr w:type="spellStart"/>
      <w:r w:rsidRPr="00D40568">
        <w:rPr>
          <w:color w:val="212529"/>
          <w:lang w:val="nb-NO"/>
        </w:rPr>
        <w:t>Lågøyr</w:t>
      </w:r>
      <w:proofErr w:type="spellEnd"/>
    </w:p>
    <w:p w14:paraId="62182F36" w14:textId="63B179E3" w:rsidR="00D40568" w:rsidRPr="00D40568" w:rsidRDefault="00D40568" w:rsidP="00D40568">
      <w:pPr>
        <w:numPr>
          <w:ilvl w:val="0"/>
          <w:numId w:val="10"/>
        </w:numPr>
        <w:shd w:val="clear" w:color="auto" w:fill="FFFFFF"/>
        <w:spacing w:before="100" w:beforeAutospacing="1" w:after="100" w:afterAutospacing="1"/>
        <w:rPr>
          <w:color w:val="212529"/>
          <w:lang w:val="nb-NO"/>
        </w:rPr>
      </w:pPr>
      <w:r w:rsidRPr="00D40568">
        <w:rPr>
          <w:color w:val="212529"/>
          <w:lang w:val="nb-NO"/>
        </w:rPr>
        <w:t>Rådsopplæring: Politisk arbeid/påvirkning overfor kommunen - rollefordeling mellom rådet og kirkevergen, Reglementer/rammeverk og delegering - hva må vi ha på plass? Fellesrådets ansvar for HMS-samordning mellom de to arbeidsgiverne</w:t>
      </w:r>
    </w:p>
    <w:p w14:paraId="54D8275F" w14:textId="77777777" w:rsidR="00D40568" w:rsidRPr="00D40568" w:rsidRDefault="00D40568" w:rsidP="00D40568">
      <w:pPr>
        <w:numPr>
          <w:ilvl w:val="0"/>
          <w:numId w:val="10"/>
        </w:numPr>
        <w:shd w:val="clear" w:color="auto" w:fill="FFFFFF"/>
        <w:spacing w:before="100" w:beforeAutospacing="1" w:after="100" w:afterAutospacing="1"/>
        <w:rPr>
          <w:color w:val="212529"/>
          <w:lang w:val="nb-NO"/>
        </w:rPr>
      </w:pPr>
      <w:r w:rsidRPr="00D40568">
        <w:rPr>
          <w:color w:val="212529"/>
          <w:lang w:val="nb-NO"/>
        </w:rPr>
        <w:t xml:space="preserve">Valg til </w:t>
      </w:r>
      <w:proofErr w:type="spellStart"/>
      <w:r w:rsidRPr="00D40568">
        <w:rPr>
          <w:color w:val="212529"/>
          <w:lang w:val="nb-NO"/>
        </w:rPr>
        <w:t>KAs</w:t>
      </w:r>
      <w:proofErr w:type="spellEnd"/>
      <w:r w:rsidRPr="00D40568">
        <w:rPr>
          <w:color w:val="212529"/>
          <w:lang w:val="nb-NO"/>
        </w:rPr>
        <w:t xml:space="preserve"> landsråd ved v/ Knut Are Hole</w:t>
      </w:r>
    </w:p>
    <w:p w14:paraId="036B51EA" w14:textId="77777777" w:rsidR="00D40568" w:rsidRPr="00D40568" w:rsidRDefault="00D40568" w:rsidP="00D40568">
      <w:pPr>
        <w:numPr>
          <w:ilvl w:val="0"/>
          <w:numId w:val="10"/>
        </w:numPr>
        <w:shd w:val="clear" w:color="auto" w:fill="FFFFFF"/>
        <w:spacing w:before="100" w:beforeAutospacing="1" w:after="100" w:afterAutospacing="1"/>
        <w:rPr>
          <w:color w:val="212529"/>
          <w:lang w:val="nb-NO"/>
        </w:rPr>
      </w:pPr>
      <w:r w:rsidRPr="00D40568">
        <w:rPr>
          <w:color w:val="212529"/>
          <w:lang w:val="nb-NO"/>
        </w:rPr>
        <w:t xml:space="preserve">Gjennomføring av valg til </w:t>
      </w:r>
      <w:proofErr w:type="spellStart"/>
      <w:r w:rsidRPr="00D40568">
        <w:rPr>
          <w:color w:val="212529"/>
          <w:lang w:val="nb-NO"/>
        </w:rPr>
        <w:t>KAs</w:t>
      </w:r>
      <w:proofErr w:type="spellEnd"/>
      <w:r w:rsidRPr="00D40568">
        <w:rPr>
          <w:color w:val="212529"/>
          <w:lang w:val="nb-NO"/>
        </w:rPr>
        <w:t xml:space="preserve"> landsråd og presentasjon av kandidatene (for hvert bispedømme)</w:t>
      </w:r>
    </w:p>
    <w:p w14:paraId="47322EC9" w14:textId="77777777" w:rsidR="00D40568" w:rsidRPr="00D40568" w:rsidRDefault="00D40568" w:rsidP="00D40568">
      <w:pPr>
        <w:numPr>
          <w:ilvl w:val="0"/>
          <w:numId w:val="10"/>
        </w:numPr>
        <w:shd w:val="clear" w:color="auto" w:fill="FFFFFF"/>
        <w:spacing w:before="100" w:beforeAutospacing="1" w:after="100" w:afterAutospacing="1"/>
        <w:rPr>
          <w:color w:val="212529"/>
          <w:lang w:val="nb-NO"/>
        </w:rPr>
      </w:pPr>
      <w:r w:rsidRPr="00D40568">
        <w:rPr>
          <w:color w:val="212529"/>
          <w:lang w:val="nb-NO"/>
        </w:rPr>
        <w:t>Mulighet for fellesrådsnettverket å ta opp aktuelle tema i etterkant</w:t>
      </w:r>
    </w:p>
    <w:p w14:paraId="71064054" w14:textId="0DA13AF0" w:rsidR="00D40568" w:rsidRPr="00D40568" w:rsidRDefault="00D40568" w:rsidP="00D40568">
      <w:pPr>
        <w:pStyle w:val="NormalWeb"/>
        <w:rPr>
          <w:rFonts w:eastAsiaTheme="minorHAnsi"/>
          <w:color w:val="888888"/>
        </w:rPr>
      </w:pPr>
      <w:hyperlink r:id="rId10" w:history="1">
        <w:r w:rsidRPr="00D40568">
          <w:rPr>
            <w:rStyle w:val="Hyperkobling"/>
            <w:color w:val="000000"/>
          </w:rPr>
          <w:t xml:space="preserve">Les om valg til </w:t>
        </w:r>
        <w:proofErr w:type="spellStart"/>
        <w:r w:rsidRPr="00D40568">
          <w:rPr>
            <w:rStyle w:val="Hyperkobling"/>
            <w:color w:val="000000"/>
          </w:rPr>
          <w:t>KAs</w:t>
        </w:r>
        <w:proofErr w:type="spellEnd"/>
        <w:r w:rsidRPr="00D40568">
          <w:rPr>
            <w:rStyle w:val="Hyperkobling"/>
            <w:color w:val="000000"/>
          </w:rPr>
          <w:t xml:space="preserve"> landsråd for lokalkirkelige organer her.</w:t>
        </w:r>
      </w:hyperlink>
    </w:p>
    <w:p w14:paraId="6E1D2829" w14:textId="77777777" w:rsidR="005E435B" w:rsidRDefault="005E435B" w:rsidP="00D40568">
      <w:pPr>
        <w:spacing w:line="276" w:lineRule="auto"/>
        <w:rPr>
          <w:lang w:val="nb-NO"/>
        </w:rPr>
      </w:pPr>
    </w:p>
    <w:p w14:paraId="041D0A8E" w14:textId="77777777" w:rsidR="00D40568" w:rsidRPr="00D40568" w:rsidRDefault="00D40568" w:rsidP="00D40568">
      <w:pPr>
        <w:spacing w:line="276" w:lineRule="auto"/>
        <w:rPr>
          <w:lang w:val="nb-NO"/>
        </w:rPr>
      </w:pPr>
    </w:p>
    <w:p w14:paraId="6CEBC9DB" w14:textId="3AB6A545" w:rsidR="00720C20" w:rsidRDefault="005E435B" w:rsidP="00F61EEF">
      <w:pPr>
        <w:pStyle w:val="Listeavsnitt"/>
        <w:numPr>
          <w:ilvl w:val="0"/>
          <w:numId w:val="1"/>
        </w:numPr>
        <w:spacing w:line="276" w:lineRule="auto"/>
        <w:rPr>
          <w:lang w:val="nb-NO"/>
        </w:rPr>
      </w:pPr>
      <w:r>
        <w:rPr>
          <w:lang w:val="nb-NO"/>
        </w:rPr>
        <w:t>Kirkerådet – Høringer fra Kirkerådet høsten 2024</w:t>
      </w:r>
    </w:p>
    <w:p w14:paraId="53F75F6A" w14:textId="77777777" w:rsidR="005E435B" w:rsidRPr="005E435B" w:rsidRDefault="005E435B" w:rsidP="005E435B">
      <w:pPr>
        <w:pStyle w:val="Listeavsnitt"/>
        <w:rPr>
          <w:lang w:val="nb-NO"/>
        </w:rPr>
      </w:pPr>
    </w:p>
    <w:p w14:paraId="4EFF1F22" w14:textId="77777777" w:rsidR="005E435B" w:rsidRDefault="005E435B" w:rsidP="005E435B">
      <w:pPr>
        <w:spacing w:line="276" w:lineRule="auto"/>
        <w:rPr>
          <w:lang w:val="nb-NO"/>
        </w:rPr>
      </w:pPr>
      <w:r w:rsidRPr="005E435B">
        <w:rPr>
          <w:lang w:val="nb-NO"/>
        </w:rPr>
        <w:t xml:space="preserve">Kirkerådet sender dette brevet til alle menighetsråd og kirkelige fellesråd for å informere om saker som Kirkerådet sender på høring høsten 2024. Sakene sendes på høring i uke 41, slik at Kirkerådet etter planen kan forberede dem til behandling på Kirkemøtet 2025, som arrangeres i Trondheim 23.–28. april. </w:t>
      </w:r>
    </w:p>
    <w:p w14:paraId="1E94697F" w14:textId="77777777" w:rsidR="005E435B" w:rsidRDefault="005E435B" w:rsidP="005E435B">
      <w:pPr>
        <w:spacing w:line="276" w:lineRule="auto"/>
        <w:rPr>
          <w:lang w:val="nb-NO"/>
        </w:rPr>
      </w:pPr>
    </w:p>
    <w:p w14:paraId="19E57144" w14:textId="77777777" w:rsidR="005E435B" w:rsidRDefault="005E435B" w:rsidP="005E435B">
      <w:pPr>
        <w:spacing w:line="276" w:lineRule="auto"/>
        <w:rPr>
          <w:lang w:val="nb-NO"/>
        </w:rPr>
      </w:pPr>
      <w:r w:rsidRPr="005E435B">
        <w:rPr>
          <w:lang w:val="nb-NO"/>
        </w:rPr>
        <w:t xml:space="preserve">Kirkerådet vet at menighetsråd og kirkelige fellesråd kan oppleve høringer som en ekstra arbeidsbelastning. Det ønsker vi å unngå – samtidig som vi gjerne også vil understreke at tilbakemeldinger fra rådene er viktige for å kunne foreta de beste beslutningene. Høringene inneholder forslag som kan berøre ulike deler av kirken. Da er det avgjørende at instanser som blir berørt, kan bli hørt og si sin mening. Kirkerådet er derfor svært takknemlige for at rådene tar seg tid til å gi uttalelser. </w:t>
      </w:r>
    </w:p>
    <w:p w14:paraId="6219D482" w14:textId="77777777" w:rsidR="005E435B" w:rsidRDefault="005E435B" w:rsidP="005E435B">
      <w:pPr>
        <w:spacing w:line="276" w:lineRule="auto"/>
        <w:rPr>
          <w:lang w:val="nb-NO"/>
        </w:rPr>
      </w:pPr>
    </w:p>
    <w:p w14:paraId="09DDE8D2" w14:textId="77777777" w:rsidR="005E435B" w:rsidRDefault="005E435B" w:rsidP="005E435B">
      <w:pPr>
        <w:spacing w:line="276" w:lineRule="auto"/>
        <w:rPr>
          <w:lang w:val="nb-NO"/>
        </w:rPr>
      </w:pPr>
      <w:r w:rsidRPr="005E435B">
        <w:rPr>
          <w:lang w:val="nb-NO"/>
        </w:rPr>
        <w:t xml:space="preserve">For å forenkle arbeidsprosessene for rådene har Kirkerådet endret litt på rutinene. I høst vil flere av høringene sendes til et utvalg menighetsråd og kirkelige fellesråd, i stedet for at de sendes til alle menighetsråd og kirkelige fellesråd. Rådene som er valgt ut, kan likevel velge å ikke svare. </w:t>
      </w:r>
    </w:p>
    <w:p w14:paraId="348B12D5" w14:textId="77777777" w:rsidR="005E435B" w:rsidRDefault="005E435B" w:rsidP="005E435B">
      <w:pPr>
        <w:spacing w:line="276" w:lineRule="auto"/>
        <w:rPr>
          <w:lang w:val="nb-NO"/>
        </w:rPr>
      </w:pPr>
    </w:p>
    <w:p w14:paraId="79E9D655" w14:textId="1425E1DB" w:rsidR="005E435B" w:rsidRDefault="005E435B" w:rsidP="005E435B">
      <w:pPr>
        <w:spacing w:line="276" w:lineRule="auto"/>
        <w:rPr>
          <w:lang w:val="nb-NO"/>
        </w:rPr>
      </w:pPr>
      <w:r w:rsidRPr="005E435B">
        <w:rPr>
          <w:lang w:val="nb-NO"/>
        </w:rPr>
        <w:t xml:space="preserve">Rådene er valgt ut på en måte som sikrer at bispedømmene er blitt representert tilnærmet likt, med noe variasjon pga. forskjellig antall kirkelige fellesråd og menighetsråd i bispedømmene. Det har blitt tatt hensyn til geografi, medlemstall og befolkningstall. Dersom ditt råd ikke har mottatt en høring, men likevel ønsker å avgi en uttalelse, er det selvfølgelig mulig.  </w:t>
      </w:r>
    </w:p>
    <w:p w14:paraId="4B5C42F5" w14:textId="77777777" w:rsidR="005E435B" w:rsidRDefault="005E435B" w:rsidP="005E435B">
      <w:pPr>
        <w:spacing w:line="276" w:lineRule="auto"/>
        <w:rPr>
          <w:lang w:val="nb-NO"/>
        </w:rPr>
      </w:pPr>
    </w:p>
    <w:p w14:paraId="60505444" w14:textId="7F2CB996" w:rsidR="005E435B" w:rsidRDefault="005E435B" w:rsidP="005E435B">
      <w:pPr>
        <w:spacing w:line="276" w:lineRule="auto"/>
        <w:rPr>
          <w:lang w:val="nb-NO"/>
        </w:rPr>
      </w:pPr>
      <w:r w:rsidRPr="005E435B">
        <w:rPr>
          <w:lang w:val="nb-NO"/>
        </w:rPr>
        <w:t xml:space="preserve">Oversikten under viser hvilke høringer som blir sendt ut til de utvalgte menighetsrådene og kirkelige fellesrådene. </w:t>
      </w:r>
    </w:p>
    <w:p w14:paraId="781210A8" w14:textId="77777777" w:rsidR="005E435B" w:rsidRDefault="005E435B" w:rsidP="005E435B">
      <w:pPr>
        <w:spacing w:line="276" w:lineRule="auto"/>
        <w:rPr>
          <w:lang w:val="nb-NO"/>
        </w:rPr>
      </w:pPr>
      <w:r w:rsidRPr="005E435B">
        <w:rPr>
          <w:lang w:val="nb-NO"/>
        </w:rPr>
        <w:t xml:space="preserve">- </w:t>
      </w:r>
      <w:r w:rsidRPr="00D40568">
        <w:rPr>
          <w:b/>
          <w:bCs/>
          <w:lang w:val="nb-NO"/>
        </w:rPr>
        <w:t>Høring – rammer for kirkevalget</w:t>
      </w:r>
      <w:r w:rsidRPr="005E435B">
        <w:rPr>
          <w:lang w:val="nb-NO"/>
        </w:rPr>
        <w:t xml:space="preserve"> </w:t>
      </w:r>
    </w:p>
    <w:p w14:paraId="2B567E83" w14:textId="77777777" w:rsidR="005E435B" w:rsidRPr="00856258" w:rsidRDefault="005E435B" w:rsidP="005E435B">
      <w:pPr>
        <w:spacing w:line="276" w:lineRule="auto"/>
        <w:rPr>
          <w:lang w:val="nn-NO"/>
        </w:rPr>
      </w:pPr>
      <w:r w:rsidRPr="00856258">
        <w:rPr>
          <w:lang w:val="nn-NO"/>
        </w:rPr>
        <w:t xml:space="preserve">- </w:t>
      </w:r>
      <w:proofErr w:type="spellStart"/>
      <w:r w:rsidRPr="00856258">
        <w:rPr>
          <w:lang w:val="nn-NO"/>
        </w:rPr>
        <w:t>Høring</w:t>
      </w:r>
      <w:proofErr w:type="spellEnd"/>
      <w:r w:rsidRPr="00856258">
        <w:rPr>
          <w:lang w:val="nn-NO"/>
        </w:rPr>
        <w:t xml:space="preserve"> – biskopens tilsyn </w:t>
      </w:r>
    </w:p>
    <w:p w14:paraId="2B1B1625" w14:textId="77777777" w:rsidR="005E435B" w:rsidRPr="00856258" w:rsidRDefault="005E435B" w:rsidP="005E435B">
      <w:pPr>
        <w:spacing w:line="276" w:lineRule="auto"/>
        <w:rPr>
          <w:lang w:val="nn-NO"/>
        </w:rPr>
      </w:pPr>
      <w:r w:rsidRPr="00856258">
        <w:rPr>
          <w:lang w:val="nn-NO"/>
        </w:rPr>
        <w:t xml:space="preserve">- Høyring – regulering av styringstenesta i Den norske kyrkja i kyrkjeordninga og av tilhøvet mellom prestetenesta og verksemda til soknerådet mv. </w:t>
      </w:r>
    </w:p>
    <w:p w14:paraId="6AAE90B3" w14:textId="77777777" w:rsidR="005E435B" w:rsidRPr="00D40568" w:rsidRDefault="005E435B" w:rsidP="005E435B">
      <w:pPr>
        <w:spacing w:line="276" w:lineRule="auto"/>
        <w:rPr>
          <w:b/>
          <w:bCs/>
          <w:lang w:val="nb-NO"/>
        </w:rPr>
      </w:pPr>
      <w:r w:rsidRPr="005E435B">
        <w:rPr>
          <w:lang w:val="nb-NO"/>
        </w:rPr>
        <w:t xml:space="preserve">- </w:t>
      </w:r>
      <w:r w:rsidRPr="00D40568">
        <w:rPr>
          <w:b/>
          <w:bCs/>
          <w:lang w:val="nb-NO"/>
        </w:rPr>
        <w:t xml:space="preserve">Høring – fellesordninger innen digitalisering, personvern og informasjonssikkerhet </w:t>
      </w:r>
    </w:p>
    <w:p w14:paraId="19AAC3F5" w14:textId="492D51F9" w:rsidR="005E435B" w:rsidRPr="00D40568" w:rsidRDefault="005E435B" w:rsidP="005E435B">
      <w:pPr>
        <w:spacing w:line="276" w:lineRule="auto"/>
        <w:rPr>
          <w:b/>
          <w:bCs/>
          <w:lang w:val="nb-NO"/>
        </w:rPr>
      </w:pPr>
      <w:r w:rsidRPr="00D40568">
        <w:rPr>
          <w:b/>
          <w:bCs/>
          <w:lang w:val="nb-NO"/>
        </w:rPr>
        <w:t>(denne sendes til alle kirkelige fellesråd og menighetsråd med fellesrådsfunksjoner).</w:t>
      </w:r>
    </w:p>
    <w:p w14:paraId="22A7DC84" w14:textId="77777777" w:rsidR="00856258" w:rsidRDefault="00856258" w:rsidP="005E435B">
      <w:pPr>
        <w:spacing w:line="276" w:lineRule="auto"/>
        <w:rPr>
          <w:lang w:val="nb-NO"/>
        </w:rPr>
      </w:pPr>
    </w:p>
    <w:p w14:paraId="13630A99" w14:textId="1C8592AD" w:rsidR="00856258" w:rsidRDefault="00856258" w:rsidP="005E435B">
      <w:pPr>
        <w:spacing w:line="276" w:lineRule="auto"/>
        <w:rPr>
          <w:lang w:val="nb-NO"/>
        </w:rPr>
      </w:pPr>
      <w:r>
        <w:rPr>
          <w:lang w:val="nb-NO"/>
        </w:rPr>
        <w:t xml:space="preserve">Alle sakene har høringsfrist fredag 6.desember 2024. </w:t>
      </w:r>
    </w:p>
    <w:p w14:paraId="26A18043" w14:textId="77777777" w:rsidR="00856258" w:rsidRDefault="00856258" w:rsidP="005E435B">
      <w:pPr>
        <w:spacing w:line="276" w:lineRule="auto"/>
        <w:rPr>
          <w:lang w:val="nb-NO"/>
        </w:rPr>
      </w:pPr>
    </w:p>
    <w:p w14:paraId="1F845D05" w14:textId="42DDD747" w:rsidR="00D40568" w:rsidRDefault="00D40568" w:rsidP="005E435B">
      <w:pPr>
        <w:spacing w:line="276" w:lineRule="auto"/>
        <w:rPr>
          <w:lang w:val="nb-NO"/>
        </w:rPr>
      </w:pPr>
      <w:r>
        <w:rPr>
          <w:lang w:val="nb-NO"/>
        </w:rPr>
        <w:t>De to høringene som er uthevet er de som vi har fått tilsendt.</w:t>
      </w:r>
    </w:p>
    <w:p w14:paraId="655C8EFB" w14:textId="77777777" w:rsidR="00856258" w:rsidRPr="005E435B" w:rsidRDefault="00856258" w:rsidP="005E435B">
      <w:pPr>
        <w:spacing w:line="276" w:lineRule="auto"/>
        <w:rPr>
          <w:lang w:val="nb-NO"/>
        </w:rPr>
      </w:pPr>
    </w:p>
    <w:p w14:paraId="6A4884D3" w14:textId="77777777" w:rsidR="00856258" w:rsidRPr="00EE45CD" w:rsidRDefault="00856258" w:rsidP="00856258">
      <w:pPr>
        <w:spacing w:line="276" w:lineRule="auto"/>
        <w:rPr>
          <w:b/>
          <w:u w:val="single"/>
          <w:lang w:val="nb-NO"/>
        </w:rPr>
      </w:pPr>
      <w:r w:rsidRPr="00EE45CD">
        <w:rPr>
          <w:b/>
          <w:u w:val="single"/>
          <w:lang w:val="nb-NO"/>
        </w:rPr>
        <w:t>Forslag til vedtak:</w:t>
      </w:r>
    </w:p>
    <w:p w14:paraId="296145C9" w14:textId="3F72567E" w:rsidR="00CE5E9B" w:rsidRDefault="00856258" w:rsidP="00CE5E9B">
      <w:pPr>
        <w:spacing w:line="276" w:lineRule="auto"/>
        <w:rPr>
          <w:lang w:val="nb-NO"/>
        </w:rPr>
      </w:pPr>
      <w:r>
        <w:rPr>
          <w:lang w:val="nb-NO"/>
        </w:rPr>
        <w:t>De fremlagte referatene tas til orientering.</w:t>
      </w:r>
    </w:p>
    <w:p w14:paraId="117CB905" w14:textId="77777777" w:rsidR="00856258" w:rsidRDefault="00856258" w:rsidP="00CE5E9B">
      <w:pPr>
        <w:spacing w:line="276" w:lineRule="auto"/>
        <w:rPr>
          <w:lang w:val="nb-NO"/>
        </w:rPr>
      </w:pPr>
    </w:p>
    <w:p w14:paraId="23AC00A6" w14:textId="77777777" w:rsidR="00CE5E9B" w:rsidRDefault="00CE5E9B" w:rsidP="00CE5E9B">
      <w:pPr>
        <w:spacing w:line="276" w:lineRule="auto"/>
        <w:rPr>
          <w:lang w:val="nb-NO"/>
        </w:rPr>
      </w:pPr>
    </w:p>
    <w:p w14:paraId="2497F24D" w14:textId="77777777" w:rsidR="008A15B3" w:rsidRDefault="008A15B3" w:rsidP="00CE5E9B">
      <w:pPr>
        <w:spacing w:line="276" w:lineRule="auto"/>
        <w:ind w:left="2160" w:hanging="2160"/>
        <w:rPr>
          <w:b/>
          <w:lang w:val="nb-NO"/>
        </w:rPr>
      </w:pPr>
    </w:p>
    <w:p w14:paraId="086359BB" w14:textId="77777777" w:rsidR="008A15B3" w:rsidRDefault="008A15B3" w:rsidP="00CE5E9B">
      <w:pPr>
        <w:spacing w:line="276" w:lineRule="auto"/>
        <w:ind w:left="2160" w:hanging="2160"/>
        <w:rPr>
          <w:b/>
          <w:lang w:val="nb-NO"/>
        </w:rPr>
      </w:pPr>
    </w:p>
    <w:p w14:paraId="60F1E6C7" w14:textId="74374BC9" w:rsidR="00372D10" w:rsidRDefault="00CE5E9B" w:rsidP="00CE5E9B">
      <w:pPr>
        <w:spacing w:line="276" w:lineRule="auto"/>
        <w:ind w:left="2160" w:hanging="2160"/>
        <w:rPr>
          <w:b/>
          <w:lang w:val="nb-NO"/>
        </w:rPr>
      </w:pPr>
      <w:r w:rsidRPr="006A6EEB">
        <w:rPr>
          <w:b/>
          <w:lang w:val="nb-NO"/>
        </w:rPr>
        <w:lastRenderedPageBreak/>
        <w:t xml:space="preserve">FR Sak </w:t>
      </w:r>
      <w:r>
        <w:rPr>
          <w:b/>
          <w:lang w:val="nb-NO"/>
        </w:rPr>
        <w:t>41</w:t>
      </w:r>
      <w:r w:rsidRPr="006A6EEB">
        <w:rPr>
          <w:b/>
          <w:lang w:val="nb-NO"/>
        </w:rPr>
        <w:t>/24</w:t>
      </w:r>
      <w:r w:rsidRPr="006A6EEB">
        <w:rPr>
          <w:b/>
          <w:lang w:val="nb-NO"/>
        </w:rPr>
        <w:tab/>
        <w:t xml:space="preserve">Regnskapsrapport pr 31.8.24 </w:t>
      </w:r>
    </w:p>
    <w:p w14:paraId="1DE73B40" w14:textId="77777777" w:rsidR="00372D10" w:rsidRDefault="00372D10" w:rsidP="00CE5E9B">
      <w:pPr>
        <w:spacing w:line="276" w:lineRule="auto"/>
        <w:ind w:left="2160" w:hanging="2160"/>
        <w:rPr>
          <w:b/>
          <w:lang w:val="nb-NO"/>
        </w:rPr>
      </w:pPr>
    </w:p>
    <w:p w14:paraId="2E474FFF" w14:textId="5FA127C8" w:rsidR="00372D10" w:rsidRPr="00372D10" w:rsidRDefault="00372D10" w:rsidP="00CE5E9B">
      <w:pPr>
        <w:spacing w:line="276" w:lineRule="auto"/>
        <w:ind w:left="2160" w:hanging="2160"/>
        <w:rPr>
          <w:bCs/>
          <w:lang w:val="nb-NO"/>
        </w:rPr>
      </w:pPr>
      <w:r w:rsidRPr="00372D10">
        <w:rPr>
          <w:bCs/>
          <w:lang w:val="nb-NO"/>
        </w:rPr>
        <w:t xml:space="preserve">Ikke klar enda, men regner med den kommer </w:t>
      </w:r>
      <w:r w:rsidR="008A15B3">
        <w:rPr>
          <w:bCs/>
          <w:lang w:val="nb-NO"/>
        </w:rPr>
        <w:t>innen</w:t>
      </w:r>
      <w:r w:rsidRPr="00372D10">
        <w:rPr>
          <w:bCs/>
          <w:lang w:val="nb-NO"/>
        </w:rPr>
        <w:t xml:space="preserve"> møtet</w:t>
      </w:r>
      <w:r w:rsidR="008A15B3">
        <w:rPr>
          <w:bCs/>
          <w:lang w:val="nb-NO"/>
        </w:rPr>
        <w:t>.</w:t>
      </w:r>
    </w:p>
    <w:p w14:paraId="7953CF7A" w14:textId="77777777" w:rsidR="00372D10" w:rsidRPr="00372D10" w:rsidRDefault="00372D10" w:rsidP="00CE5E9B">
      <w:pPr>
        <w:spacing w:line="276" w:lineRule="auto"/>
        <w:ind w:left="2160" w:hanging="2160"/>
        <w:rPr>
          <w:bCs/>
          <w:lang w:val="nb-NO"/>
        </w:rPr>
      </w:pPr>
    </w:p>
    <w:p w14:paraId="07DE11F4" w14:textId="77777777" w:rsidR="00CE5E9B" w:rsidRDefault="00CE5E9B" w:rsidP="00CE5E9B">
      <w:pPr>
        <w:spacing w:line="276" w:lineRule="auto"/>
        <w:ind w:left="2160" w:hanging="2160"/>
        <w:rPr>
          <w:b/>
          <w:lang w:val="nb-NO"/>
        </w:rPr>
      </w:pPr>
    </w:p>
    <w:p w14:paraId="19597032" w14:textId="77777777" w:rsidR="00CE5E9B" w:rsidRPr="006A6EEB" w:rsidRDefault="00CE5E9B" w:rsidP="00CE5E9B">
      <w:pPr>
        <w:spacing w:line="276" w:lineRule="auto"/>
        <w:ind w:left="2160" w:hanging="2160"/>
        <w:rPr>
          <w:b/>
          <w:lang w:val="nb-NO"/>
        </w:rPr>
      </w:pPr>
    </w:p>
    <w:p w14:paraId="407C1C3F" w14:textId="77777777" w:rsidR="00372D10" w:rsidRDefault="00372D10" w:rsidP="00CE5E9B">
      <w:pPr>
        <w:spacing w:line="276" w:lineRule="auto"/>
        <w:ind w:left="2160" w:hanging="2160"/>
        <w:rPr>
          <w:b/>
          <w:lang w:val="nb-NO"/>
        </w:rPr>
      </w:pPr>
    </w:p>
    <w:p w14:paraId="52600299" w14:textId="77777777" w:rsidR="00366CC5" w:rsidRPr="006A6EEB" w:rsidRDefault="00366CC5" w:rsidP="00CE5E9B">
      <w:pPr>
        <w:spacing w:line="276" w:lineRule="auto"/>
        <w:ind w:left="2160" w:hanging="2160"/>
        <w:rPr>
          <w:b/>
          <w:lang w:val="nb-NO"/>
        </w:rPr>
      </w:pPr>
    </w:p>
    <w:p w14:paraId="41BA1C09" w14:textId="3C3371DF" w:rsidR="00CE5E9B" w:rsidRDefault="00CE5E9B" w:rsidP="00CE5E9B">
      <w:pPr>
        <w:spacing w:line="276" w:lineRule="auto"/>
        <w:rPr>
          <w:b/>
          <w:lang w:val="nb-NO"/>
        </w:rPr>
      </w:pPr>
      <w:r w:rsidRPr="006A6EEB">
        <w:rPr>
          <w:b/>
          <w:lang w:val="nb-NO"/>
        </w:rPr>
        <w:t xml:space="preserve">FR Sak </w:t>
      </w:r>
      <w:r>
        <w:rPr>
          <w:b/>
          <w:lang w:val="nb-NO"/>
        </w:rPr>
        <w:t>4</w:t>
      </w:r>
      <w:r w:rsidR="00B24E1B">
        <w:rPr>
          <w:b/>
          <w:lang w:val="nb-NO"/>
        </w:rPr>
        <w:t>2</w:t>
      </w:r>
      <w:r w:rsidRPr="006A6EEB">
        <w:rPr>
          <w:b/>
          <w:lang w:val="nb-NO"/>
        </w:rPr>
        <w:t>/24</w:t>
      </w:r>
      <w:r w:rsidRPr="006A6EEB">
        <w:rPr>
          <w:b/>
          <w:lang w:val="nb-NO"/>
        </w:rPr>
        <w:tab/>
      </w:r>
      <w:r w:rsidRPr="006A6EEB">
        <w:rPr>
          <w:b/>
          <w:lang w:val="nb-NO"/>
        </w:rPr>
        <w:tab/>
      </w:r>
      <w:r>
        <w:rPr>
          <w:b/>
          <w:lang w:val="nb-NO"/>
        </w:rPr>
        <w:t>Høring om reguleringen av taushetsplikt i tros- og livssynssamfunn</w:t>
      </w:r>
    </w:p>
    <w:p w14:paraId="06416245" w14:textId="31B8EC40" w:rsidR="00372D10" w:rsidRDefault="00CE5E9B" w:rsidP="00CE5E9B">
      <w:pPr>
        <w:spacing w:line="276" w:lineRule="auto"/>
        <w:ind w:left="2160"/>
        <w:rPr>
          <w:b/>
          <w:lang w:val="nb-NO"/>
        </w:rPr>
      </w:pPr>
      <w:r>
        <w:rPr>
          <w:b/>
          <w:lang w:val="nb-NO"/>
        </w:rPr>
        <w:t>Høringsfrist 15.november</w:t>
      </w:r>
    </w:p>
    <w:p w14:paraId="6D40BE1C" w14:textId="77777777" w:rsidR="00372D10" w:rsidRDefault="00372D10" w:rsidP="00372D10">
      <w:pPr>
        <w:spacing w:line="276" w:lineRule="auto"/>
        <w:rPr>
          <w:b/>
          <w:lang w:val="nb-NO"/>
        </w:rPr>
      </w:pPr>
    </w:p>
    <w:p w14:paraId="47755122" w14:textId="0C32AD36" w:rsidR="009442E3" w:rsidRDefault="009442E3" w:rsidP="009442E3">
      <w:pPr>
        <w:pStyle w:val="NormalWeb"/>
      </w:pPr>
      <w:r>
        <w:t>Nors</w:t>
      </w:r>
      <w:r w:rsidR="00502D4D">
        <w:t>k</w:t>
      </w:r>
      <w:r>
        <w:t xml:space="preserve"> forening for gravplasskultur skriver følgende i mail </w:t>
      </w:r>
      <w:r w:rsidR="008A15B3">
        <w:t xml:space="preserve">7.10.24 </w:t>
      </w:r>
      <w:r>
        <w:t>til alle fellesråd</w:t>
      </w:r>
    </w:p>
    <w:p w14:paraId="7303CF71" w14:textId="3D277D82" w:rsidR="009442E3" w:rsidRDefault="009442E3" w:rsidP="009442E3">
      <w:pPr>
        <w:pStyle w:val="NormalWeb"/>
      </w:pPr>
      <w:r>
        <w:t xml:space="preserve">Det viser seg at del III i </w:t>
      </w:r>
      <w:hyperlink r:id="rId11" w:history="1">
        <w:r>
          <w:rPr>
            <w:rStyle w:val="Hyperkobling"/>
          </w:rPr>
          <w:t>Høring om reguleringen av taushetsplikt i tros- og livssynssamfunn mv.</w:t>
        </w:r>
      </w:hyperlink>
      <w:r>
        <w:t xml:space="preserve"> også inneholder endringer i gravplassregelverket.</w:t>
      </w:r>
    </w:p>
    <w:p w14:paraId="737ABDCA" w14:textId="7365A7C6" w:rsidR="009442E3" w:rsidRDefault="009442E3" w:rsidP="009442E3">
      <w:pPr>
        <w:pStyle w:val="NormalWeb"/>
      </w:pPr>
      <w:r>
        <w:t>Høringsfrist 15. november, vi oppfordrer alle våre medlemmer til å sette seg inn i endringsforslaget og levere høringssvar.</w:t>
      </w:r>
    </w:p>
    <w:p w14:paraId="69344949" w14:textId="77777777" w:rsidR="009442E3" w:rsidRDefault="009442E3" w:rsidP="00372D10">
      <w:pPr>
        <w:spacing w:line="276" w:lineRule="auto"/>
        <w:rPr>
          <w:b/>
          <w:lang w:val="nb-NO"/>
        </w:rPr>
      </w:pPr>
    </w:p>
    <w:p w14:paraId="4D20CC25" w14:textId="77777777" w:rsidR="00366CC5" w:rsidRDefault="00366CC5" w:rsidP="00366CC5">
      <w:pPr>
        <w:rPr>
          <w:lang w:val="nb-NO"/>
        </w:rPr>
      </w:pPr>
      <w:r w:rsidRPr="00366CC5">
        <w:rPr>
          <w:lang w:val="nb-NO"/>
        </w:rPr>
        <w:t xml:space="preserve">Del III av høringsnotatet gjelder forslag til enkelte mindre endringer i gravplassloven og gravplassforskriften for å effektivisere saksbehandlingen for gravplassmyndighetene: </w:t>
      </w:r>
      <w:r w:rsidRPr="00366CC5">
        <w:rPr>
          <w:lang w:val="nb-NO"/>
        </w:rPr>
        <w:br/>
        <w:t xml:space="preserve">• Mulighet for kommuner og gravplassmyndigheter å stå som ansvarlig for eller fester av en grav, ikke kun fysiske personer </w:t>
      </w:r>
      <w:r w:rsidRPr="00366CC5">
        <w:rPr>
          <w:lang w:val="nb-NO"/>
        </w:rPr>
        <w:br/>
        <w:t xml:space="preserve">• Klagerett på avgjørelser om frist for gravlegging av urne </w:t>
      </w:r>
      <w:r w:rsidRPr="00366CC5">
        <w:rPr>
          <w:lang w:val="nb-NO"/>
        </w:rPr>
        <w:br/>
        <w:t xml:space="preserve">• Innsnevring av muligheten til å dispensere fra gravplassforskriften og overføring av myndighet til statsforvalteren </w:t>
      </w:r>
      <w:r w:rsidRPr="00366CC5">
        <w:rPr>
          <w:lang w:val="nb-NO"/>
        </w:rPr>
        <w:br/>
        <w:t>• Mulighet for at enkelte spørsmål i lokale gravplassvedtekter ikke lenger trenger statlig godkjenning</w:t>
      </w:r>
    </w:p>
    <w:p w14:paraId="1978A8E5" w14:textId="77777777" w:rsidR="00366CC5" w:rsidRDefault="00366CC5" w:rsidP="00372D10">
      <w:pPr>
        <w:spacing w:line="276" w:lineRule="auto"/>
        <w:rPr>
          <w:bCs/>
          <w:lang w:val="nb-NO"/>
        </w:rPr>
      </w:pPr>
    </w:p>
    <w:p w14:paraId="7999153B" w14:textId="266C6E57" w:rsidR="00366CC5" w:rsidRDefault="00366CC5" w:rsidP="00372D10">
      <w:pPr>
        <w:spacing w:line="276" w:lineRule="auto"/>
        <w:rPr>
          <w:bCs/>
          <w:lang w:val="nb-NO"/>
        </w:rPr>
      </w:pPr>
      <w:r>
        <w:rPr>
          <w:bCs/>
          <w:lang w:val="nb-NO"/>
        </w:rPr>
        <w:t>Her ligger hele høringen:</w:t>
      </w:r>
    </w:p>
    <w:p w14:paraId="5E349A04" w14:textId="60037870" w:rsidR="00563163" w:rsidRDefault="00563163" w:rsidP="00372D10">
      <w:pPr>
        <w:spacing w:line="276" w:lineRule="auto"/>
        <w:rPr>
          <w:rStyle w:val="Hyperkobling"/>
          <w:lang w:val="nb-NO"/>
        </w:rPr>
      </w:pPr>
      <w:hyperlink r:id="rId12" w:history="1">
        <w:r w:rsidR="00366CC5" w:rsidRPr="00366CC5">
          <w:rPr>
            <w:rStyle w:val="Hyperkobling"/>
            <w:lang w:val="nb-NO"/>
          </w:rPr>
          <w:t>Høring om reguleringen av taushetsplikt i tros- og livssynssamfunn mv. - regjeringen.no</w:t>
        </w:r>
      </w:hyperlink>
    </w:p>
    <w:p w14:paraId="2A8AEEA4" w14:textId="77777777" w:rsidR="009442E3" w:rsidRDefault="009442E3" w:rsidP="00372D10">
      <w:pPr>
        <w:spacing w:line="276" w:lineRule="auto"/>
        <w:rPr>
          <w:rStyle w:val="Hyperkobling"/>
          <w:lang w:val="nb-NO"/>
        </w:rPr>
      </w:pPr>
    </w:p>
    <w:p w14:paraId="0C028759" w14:textId="53C0F057" w:rsidR="009442E3" w:rsidRDefault="009442E3" w:rsidP="00372D10">
      <w:pPr>
        <w:spacing w:line="276" w:lineRule="auto"/>
        <w:rPr>
          <w:b/>
          <w:bCs/>
          <w:lang w:val="nb-NO"/>
        </w:rPr>
      </w:pPr>
      <w:r w:rsidRPr="009442E3">
        <w:rPr>
          <w:b/>
          <w:bCs/>
          <w:lang w:val="nb-NO"/>
        </w:rPr>
        <w:t>Kommunen eller gravplassmyndigheten som ansvarlig for eller fester av grav</w:t>
      </w:r>
    </w:p>
    <w:p w14:paraId="04EEC082" w14:textId="42DDEB50" w:rsidR="009442E3" w:rsidRPr="009442E3" w:rsidRDefault="009442E3" w:rsidP="00372D10">
      <w:pPr>
        <w:spacing w:line="276" w:lineRule="auto"/>
        <w:rPr>
          <w:b/>
          <w:bCs/>
          <w:lang w:val="nb-NO"/>
        </w:rPr>
      </w:pPr>
      <w:r w:rsidRPr="009442E3">
        <w:rPr>
          <w:lang w:val="nb-NO"/>
        </w:rPr>
        <w:t xml:space="preserve">11.1 Gjeldende rett </w:t>
      </w:r>
      <w:r w:rsidRPr="009442E3">
        <w:rPr>
          <w:lang w:val="nb-NO"/>
        </w:rPr>
        <w:br/>
        <w:t>Festerett til grav kan bare innehas av en person, jf. gravplassloven § 14 andre ledd. Dette er forstått som en fysisk person. Gravplassloven § 9 fjerde ledd gir den som sørger for gravferden rett til å være ansvarlig for graven</w:t>
      </w:r>
    </w:p>
    <w:p w14:paraId="209658EB" w14:textId="77777777" w:rsidR="009442E3" w:rsidRDefault="009442E3" w:rsidP="00372D10">
      <w:pPr>
        <w:spacing w:line="276" w:lineRule="auto"/>
        <w:rPr>
          <w:b/>
          <w:bCs/>
          <w:lang w:val="nb-NO"/>
        </w:rPr>
      </w:pPr>
    </w:p>
    <w:p w14:paraId="2B66CD0D" w14:textId="3D75F97F" w:rsidR="009442E3" w:rsidRPr="009442E3" w:rsidRDefault="009442E3" w:rsidP="009442E3">
      <w:pPr>
        <w:rPr>
          <w:lang w:val="nb-NO"/>
        </w:rPr>
      </w:pPr>
      <w:r w:rsidRPr="009442E3">
        <w:rPr>
          <w:lang w:val="nb-NO"/>
        </w:rPr>
        <w:t xml:space="preserve">11.3 Departementets forslag </w:t>
      </w:r>
      <w:r w:rsidRPr="009442E3">
        <w:rPr>
          <w:lang w:val="nb-NO"/>
        </w:rPr>
        <w:br/>
        <w:t>Gravplassloven § 9 femte ledd ny fjerde setning skal lyde: Når kommunen sørger for gravferden, kan kommunen eller gravplassmyndigheten stå som ansvarlig for graven. Gravplassloven § 14 andre ledd skal lyde: Festerett til grav kan bare innehas av en person, gravplassmyndigheten eller kommunen.</w:t>
      </w:r>
    </w:p>
    <w:p w14:paraId="65EF60F0" w14:textId="77777777" w:rsidR="009442E3" w:rsidRDefault="009442E3" w:rsidP="00372D10">
      <w:pPr>
        <w:spacing w:line="276" w:lineRule="auto"/>
        <w:rPr>
          <w:bCs/>
          <w:lang w:val="nb-NO"/>
        </w:rPr>
      </w:pPr>
    </w:p>
    <w:p w14:paraId="2F22D685" w14:textId="77777777" w:rsidR="008A15B3" w:rsidRDefault="008A15B3" w:rsidP="009442E3">
      <w:pPr>
        <w:rPr>
          <w:b/>
          <w:bCs/>
          <w:lang w:val="nb-NO"/>
        </w:rPr>
      </w:pPr>
    </w:p>
    <w:p w14:paraId="0EDC412E" w14:textId="48138003" w:rsidR="009442E3" w:rsidRPr="00837CC4" w:rsidRDefault="009442E3" w:rsidP="009442E3">
      <w:pPr>
        <w:rPr>
          <w:b/>
          <w:bCs/>
          <w:lang w:val="nb-NO"/>
        </w:rPr>
      </w:pPr>
      <w:r w:rsidRPr="00837CC4">
        <w:rPr>
          <w:b/>
          <w:bCs/>
          <w:lang w:val="nb-NO"/>
        </w:rPr>
        <w:lastRenderedPageBreak/>
        <w:t xml:space="preserve">12  Klagerett vedrørende fristen for gravlegging etter kremasjon  </w:t>
      </w:r>
    </w:p>
    <w:p w14:paraId="64A7A7C6" w14:textId="77777777" w:rsidR="009442E3" w:rsidRDefault="009442E3" w:rsidP="00372D10">
      <w:pPr>
        <w:spacing w:line="276" w:lineRule="auto"/>
        <w:rPr>
          <w:bCs/>
          <w:lang w:val="nb-NO"/>
        </w:rPr>
      </w:pPr>
    </w:p>
    <w:p w14:paraId="1EE2C6B3" w14:textId="02428C5B" w:rsidR="009442E3" w:rsidRPr="00CB0D5D" w:rsidRDefault="009442E3" w:rsidP="009442E3">
      <w:pPr>
        <w:rPr>
          <w:lang w:val="nb-NO"/>
        </w:rPr>
      </w:pPr>
      <w:r w:rsidRPr="009442E3">
        <w:rPr>
          <w:lang w:val="nb-NO"/>
        </w:rPr>
        <w:t>12.1 Gjeldende rett</w:t>
      </w:r>
      <w:r w:rsidRPr="009442E3">
        <w:rPr>
          <w:lang w:val="nb-NO"/>
        </w:rPr>
        <w:br/>
        <w:t xml:space="preserve">Gravplassloven § 13 lyder: </w:t>
      </w:r>
      <w:r w:rsidRPr="009442E3">
        <w:rPr>
          <w:lang w:val="nb-NO"/>
        </w:rPr>
        <w:br/>
      </w:r>
      <w:r w:rsidRPr="00CB0D5D">
        <w:rPr>
          <w:lang w:val="nb-NO"/>
        </w:rPr>
        <w:t xml:space="preserve">§ 13 Unntak fra reglene om frist for kremasjon og gravlegging Fristene i § 10 første ledd og § 12 gjelder ikke når avdødes legeme skal nyttes i samsvar med bestemmelsene i obduksjonslova eller det er besluttet sakkyndig likundersøkelse i medhold av straffeprosessloven § 228. Gravplassmyndigheten kan forlenge fristene i § 10 første ledd og § 12 dersom det foreligger tungtveiende grunner for det. Dersom vilkårene for oppbevaring av kiste tilsier det, skal gravplassmyndigheten forkorte fristene i § 10 første ledd og § 12. Gravplassmyndighetens avgjørelse etter denne paragraf kan ikke påklages. </w:t>
      </w:r>
      <w:r w:rsidRPr="00CB0D5D">
        <w:rPr>
          <w:lang w:val="nb-NO"/>
        </w:rPr>
        <w:br/>
      </w:r>
      <w:r w:rsidRPr="00CB0D5D">
        <w:rPr>
          <w:lang w:val="nb-NO"/>
        </w:rPr>
        <w:br/>
        <w:t>Kister skal gravlegges eller kremeres innen 10 virkedager med de unntak som følger av § 13. Fordi 10 virkedager er kort tid, kan avgjørelser om forkorting og forlenging av fristen ikke påklages. Det er etter gjeldende rett heller ikke anledning til å klage på avgjørelser om fristen for gravlegging av askeurne etter § 12 andre ledd.</w:t>
      </w:r>
    </w:p>
    <w:p w14:paraId="3F61E703" w14:textId="77777777" w:rsidR="008C34B2" w:rsidRPr="00CB0D5D" w:rsidRDefault="008C34B2" w:rsidP="009442E3">
      <w:pPr>
        <w:rPr>
          <w:lang w:val="nb-NO"/>
        </w:rPr>
      </w:pPr>
    </w:p>
    <w:p w14:paraId="3E7D42E1" w14:textId="77777777" w:rsidR="008C34B2" w:rsidRPr="00CB0D5D" w:rsidRDefault="008C34B2" w:rsidP="008C34B2">
      <w:pPr>
        <w:rPr>
          <w:lang w:val="nb-NO"/>
        </w:rPr>
      </w:pPr>
      <w:r w:rsidRPr="00CB0D5D">
        <w:rPr>
          <w:lang w:val="nb-NO"/>
        </w:rPr>
        <w:t>12.3 Departementets forslag</w:t>
      </w:r>
      <w:r w:rsidRPr="00CB0D5D">
        <w:rPr>
          <w:lang w:val="nb-NO"/>
        </w:rPr>
        <w:br/>
        <w:t xml:space="preserve">Gravplassloven § 13 tredje og fjerde ledd skal lyde: </w:t>
      </w:r>
      <w:r w:rsidRPr="00CB0D5D">
        <w:rPr>
          <w:lang w:val="nb-NO"/>
        </w:rPr>
        <w:br/>
        <w:t>Dersom vilkårene for oppbevaring av kiste tilsier det, skal gravplassmyndigheten forkorte fristene i § 10 første ledd og § 12 første ledd.</w:t>
      </w:r>
      <w:r w:rsidRPr="00CB0D5D">
        <w:rPr>
          <w:lang w:val="nb-NO"/>
        </w:rPr>
        <w:br/>
        <w:t>Gravplassmyndighetens avgjørelse etter denne paragraf kan ikke påklages. Avgjørelse om frist for gravlegging av askeurne kan likevel påklages.</w:t>
      </w:r>
    </w:p>
    <w:p w14:paraId="5C04BB11" w14:textId="77777777" w:rsidR="00DE2F09" w:rsidRDefault="00DE2F09" w:rsidP="008C34B2">
      <w:pPr>
        <w:rPr>
          <w:lang w:val="nb-NO"/>
        </w:rPr>
      </w:pPr>
    </w:p>
    <w:p w14:paraId="7BA64B16" w14:textId="77777777" w:rsidR="00DE2F09" w:rsidRDefault="00DE2F09" w:rsidP="008C34B2">
      <w:pPr>
        <w:rPr>
          <w:lang w:val="nb-NO"/>
        </w:rPr>
      </w:pPr>
    </w:p>
    <w:p w14:paraId="411F1ADA" w14:textId="77777777" w:rsidR="00DE2F09" w:rsidRPr="00616A07" w:rsidRDefault="00DE2F09" w:rsidP="00DE2F09">
      <w:pPr>
        <w:rPr>
          <w:b/>
          <w:bCs/>
        </w:rPr>
      </w:pPr>
      <w:r w:rsidRPr="00616A07">
        <w:rPr>
          <w:b/>
          <w:bCs/>
        </w:rPr>
        <w:t xml:space="preserve">13  </w:t>
      </w:r>
      <w:proofErr w:type="spellStart"/>
      <w:r w:rsidRPr="00616A07">
        <w:rPr>
          <w:b/>
          <w:bCs/>
        </w:rPr>
        <w:t>Endring</w:t>
      </w:r>
      <w:proofErr w:type="spellEnd"/>
      <w:r w:rsidRPr="00616A07">
        <w:rPr>
          <w:b/>
          <w:bCs/>
        </w:rPr>
        <w:t xml:space="preserve"> i </w:t>
      </w:r>
      <w:proofErr w:type="spellStart"/>
      <w:r w:rsidRPr="00616A07">
        <w:rPr>
          <w:b/>
          <w:bCs/>
        </w:rPr>
        <w:t>dispensasjonsregelen</w:t>
      </w:r>
      <w:proofErr w:type="spellEnd"/>
      <w:r w:rsidRPr="00616A07">
        <w:rPr>
          <w:b/>
          <w:bCs/>
        </w:rPr>
        <w:t xml:space="preserve"> i </w:t>
      </w:r>
      <w:proofErr w:type="spellStart"/>
      <w:r w:rsidRPr="00616A07">
        <w:rPr>
          <w:b/>
          <w:bCs/>
        </w:rPr>
        <w:t>gravplassforskriften</w:t>
      </w:r>
      <w:proofErr w:type="spellEnd"/>
      <w:r w:rsidRPr="00616A07">
        <w:rPr>
          <w:b/>
          <w:bCs/>
        </w:rPr>
        <w:t xml:space="preserve"> § 39 </w:t>
      </w:r>
    </w:p>
    <w:p w14:paraId="2BF58660" w14:textId="77777777" w:rsidR="00DE2F09" w:rsidRDefault="00DE2F09" w:rsidP="008C34B2">
      <w:pPr>
        <w:rPr>
          <w:lang w:val="nb-NO"/>
        </w:rPr>
      </w:pPr>
    </w:p>
    <w:p w14:paraId="782BEBA9" w14:textId="77777777" w:rsidR="00DE2F09" w:rsidRPr="00CB0D5D" w:rsidRDefault="00DE2F09" w:rsidP="00DE2F09">
      <w:pPr>
        <w:rPr>
          <w:lang w:val="nb-NO"/>
        </w:rPr>
      </w:pPr>
      <w:r w:rsidRPr="00CB0D5D">
        <w:rPr>
          <w:lang w:val="nb-NO"/>
        </w:rPr>
        <w:t>13.1 Gjeldende rett</w:t>
      </w:r>
      <w:r w:rsidRPr="00CB0D5D">
        <w:rPr>
          <w:lang w:val="nb-NO"/>
        </w:rPr>
        <w:br/>
        <w:t xml:space="preserve">Gravplassforskriften § 39 lyder: </w:t>
      </w:r>
      <w:r w:rsidRPr="00CB0D5D">
        <w:rPr>
          <w:lang w:val="nb-NO"/>
        </w:rPr>
        <w:br/>
        <w:t>Bestemmelsene i disse forskriftene kan ikke fravikes i vedtekter for gravplass med mindre det følger av den enkelte bestemmelse at den kan fravikes</w:t>
      </w:r>
      <w:r w:rsidRPr="00CB0D5D">
        <w:rPr>
          <w:b/>
          <w:bCs/>
          <w:lang w:val="nb-NO"/>
        </w:rPr>
        <w:t>. Departementet</w:t>
      </w:r>
      <w:r w:rsidRPr="00CB0D5D">
        <w:rPr>
          <w:lang w:val="nb-NO"/>
        </w:rPr>
        <w:t xml:space="preserve"> kan fravike øvrige bestemmelser i forskriftene. </w:t>
      </w:r>
    </w:p>
    <w:p w14:paraId="68442DBF" w14:textId="09FBA47E" w:rsidR="00DE2F09" w:rsidRPr="00CB0D5D" w:rsidRDefault="00DE2F09" w:rsidP="00DE2F09">
      <w:pPr>
        <w:rPr>
          <w:lang w:val="nb-NO"/>
        </w:rPr>
      </w:pPr>
      <w:r w:rsidRPr="00CB0D5D">
        <w:rPr>
          <w:lang w:val="nb-NO"/>
        </w:rPr>
        <w:br/>
        <w:t xml:space="preserve">Dispensasjonsregelen </w:t>
      </w:r>
      <w:hyperlink r:id="rId13" w:history="1">
        <w:r w:rsidRPr="00CB0D5D">
          <w:rPr>
            <w:rStyle w:val="Hyperkobling"/>
            <w:lang w:val="nb-NO"/>
          </w:rPr>
          <w:t>https://www.gravplassveileder.no/nb/forvaltning/fravikelse-fra-gravplassforskriften/</w:t>
        </w:r>
      </w:hyperlink>
      <w:r w:rsidRPr="00CB0D5D">
        <w:rPr>
          <w:lang w:val="nb-NO"/>
        </w:rPr>
        <w:t xml:space="preserve">  gir en generell mulighet for departementet til å dispensere fra forskriftene, enten i enkeltsaker eller som grunnlag for lokale gravplassvedtekter. Departementet har systematisk bedt om uttalelse fra gravplassrådgiveren og senere statsforvalteren før det er dispensert. Fordi privatpersoner kan søke departementet om dispensasjon, har saksunderlaget i noen tilfeller vært nokså tynt. I andre tilfeller har det vært behov for å etterspørre gravplassmyndighetens vurdering av saken. Den generelle dispensasjonsmuligheten som åpner for at også privatpersoner kan søke, gir også prinsipielt mulighet for at en sak får en runde til etter klageomgangen.</w:t>
      </w:r>
    </w:p>
    <w:p w14:paraId="6D9A3CC2" w14:textId="77777777" w:rsidR="00DE2F09" w:rsidRPr="00CB0D5D" w:rsidRDefault="00DE2F09" w:rsidP="008C34B2">
      <w:pPr>
        <w:rPr>
          <w:lang w:val="nb-NO"/>
        </w:rPr>
      </w:pPr>
    </w:p>
    <w:p w14:paraId="4B77657D" w14:textId="77777777" w:rsidR="008C34B2" w:rsidRPr="00CB0D5D" w:rsidRDefault="008C34B2" w:rsidP="009442E3">
      <w:pPr>
        <w:rPr>
          <w:lang w:val="nb-NO"/>
        </w:rPr>
      </w:pPr>
    </w:p>
    <w:p w14:paraId="5CC683C6" w14:textId="77777777" w:rsidR="001D665E" w:rsidRPr="00CB0D5D" w:rsidRDefault="001D665E" w:rsidP="001D665E">
      <w:r w:rsidRPr="00CB0D5D">
        <w:rPr>
          <w:lang w:val="nb-NO"/>
        </w:rPr>
        <w:t>13.3 Departementets forslag</w:t>
      </w:r>
      <w:r w:rsidRPr="00CB0D5D">
        <w:rPr>
          <w:lang w:val="nb-NO"/>
        </w:rPr>
        <w:br/>
        <w:t xml:space="preserve"> Gravplassforskriften § 39 skal lyde: Bestemmelsene i disse forskriftene kan ikke fravikes i vedtekter for gravplass med mindre det følger av den enkelte bestemmelse at den kan fravikes. </w:t>
      </w:r>
      <w:r w:rsidRPr="00CB0D5D">
        <w:rPr>
          <w:b/>
          <w:bCs/>
          <w:lang w:val="nb-NO"/>
        </w:rPr>
        <w:t>Statsforvalteren</w:t>
      </w:r>
      <w:r w:rsidRPr="00CB0D5D">
        <w:rPr>
          <w:lang w:val="nb-NO"/>
        </w:rPr>
        <w:t xml:space="preserve"> kan etter søknad fra gravplassmyndigheten [eller fra tros- eller livssynssamfunn som forvalter gravplass godkjent etter trossamfunnsloven § 21], fravike</w:t>
      </w:r>
      <w:r w:rsidRPr="006A7DFE">
        <w:rPr>
          <w:i/>
          <w:iCs/>
          <w:lang w:val="nb-NO"/>
        </w:rPr>
        <w:t xml:space="preserve"> </w:t>
      </w:r>
      <w:r w:rsidRPr="00CB0D5D">
        <w:rPr>
          <w:lang w:val="nb-NO"/>
        </w:rPr>
        <w:lastRenderedPageBreak/>
        <w:t xml:space="preserve">øvrige bestemmelser i forskriftene. </w:t>
      </w:r>
      <w:r w:rsidRPr="00CB0D5D">
        <w:t xml:space="preserve">I </w:t>
      </w:r>
      <w:proofErr w:type="spellStart"/>
      <w:r w:rsidRPr="00CB0D5D">
        <w:t>andre</w:t>
      </w:r>
      <w:proofErr w:type="spellEnd"/>
      <w:r w:rsidRPr="00CB0D5D">
        <w:t xml:space="preserve"> </w:t>
      </w:r>
      <w:proofErr w:type="spellStart"/>
      <w:r w:rsidRPr="00CB0D5D">
        <w:t>særlige</w:t>
      </w:r>
      <w:proofErr w:type="spellEnd"/>
      <w:r w:rsidRPr="00CB0D5D">
        <w:t xml:space="preserve"> </w:t>
      </w:r>
      <w:proofErr w:type="spellStart"/>
      <w:r w:rsidRPr="00CB0D5D">
        <w:t>tilfeller</w:t>
      </w:r>
      <w:proofErr w:type="spellEnd"/>
      <w:r w:rsidRPr="00CB0D5D">
        <w:t xml:space="preserve"> </w:t>
      </w:r>
      <w:proofErr w:type="spellStart"/>
      <w:r w:rsidRPr="00CB0D5D">
        <w:t>kan</w:t>
      </w:r>
      <w:proofErr w:type="spellEnd"/>
      <w:r w:rsidRPr="00CB0D5D">
        <w:t xml:space="preserve"> </w:t>
      </w:r>
      <w:proofErr w:type="spellStart"/>
      <w:r w:rsidRPr="00CB0D5D">
        <w:t>departementet</w:t>
      </w:r>
      <w:proofErr w:type="spellEnd"/>
      <w:r w:rsidRPr="00CB0D5D">
        <w:t xml:space="preserve"> </w:t>
      </w:r>
      <w:proofErr w:type="spellStart"/>
      <w:r w:rsidRPr="00CB0D5D">
        <w:t>fravike</w:t>
      </w:r>
      <w:proofErr w:type="spellEnd"/>
      <w:r w:rsidRPr="00CB0D5D">
        <w:t xml:space="preserve"> </w:t>
      </w:r>
      <w:proofErr w:type="spellStart"/>
      <w:r w:rsidRPr="00CB0D5D">
        <w:t>bestemmelser</w:t>
      </w:r>
      <w:proofErr w:type="spellEnd"/>
      <w:r w:rsidRPr="00CB0D5D">
        <w:t xml:space="preserve"> i </w:t>
      </w:r>
      <w:proofErr w:type="spellStart"/>
      <w:r w:rsidRPr="00CB0D5D">
        <w:t>forskriftene</w:t>
      </w:r>
      <w:proofErr w:type="spellEnd"/>
      <w:r w:rsidRPr="00CB0D5D">
        <w:t>.</w:t>
      </w:r>
    </w:p>
    <w:p w14:paraId="5C4A065B" w14:textId="77777777" w:rsidR="009442E3" w:rsidRDefault="009442E3" w:rsidP="00372D10">
      <w:pPr>
        <w:spacing w:line="276" w:lineRule="auto"/>
        <w:rPr>
          <w:bCs/>
          <w:lang w:val="nb-NO"/>
        </w:rPr>
      </w:pPr>
    </w:p>
    <w:p w14:paraId="2FEA055E" w14:textId="77777777" w:rsidR="0080461B" w:rsidRPr="0080461B" w:rsidRDefault="0080461B" w:rsidP="0080461B">
      <w:pPr>
        <w:rPr>
          <w:b/>
          <w:bCs/>
          <w:lang w:val="nb-NO"/>
        </w:rPr>
      </w:pPr>
      <w:r w:rsidRPr="0080461B">
        <w:rPr>
          <w:b/>
          <w:bCs/>
          <w:lang w:val="nb-NO"/>
        </w:rPr>
        <w:t xml:space="preserve">14  Hjemmel for forskrift om at visse typer vedtektsbestemmelser ikke trenger statlig godkjenning </w:t>
      </w:r>
    </w:p>
    <w:p w14:paraId="23210DB9" w14:textId="4E0F1D8E" w:rsidR="00AB6865" w:rsidRDefault="0080461B" w:rsidP="0080461B">
      <w:pPr>
        <w:rPr>
          <w:i/>
          <w:iCs/>
          <w:lang w:val="nb-NO"/>
        </w:rPr>
      </w:pPr>
      <w:r w:rsidRPr="0080461B">
        <w:rPr>
          <w:lang w:val="nb-NO"/>
        </w:rPr>
        <w:t>14.1 Gjeldende rett</w:t>
      </w:r>
      <w:r w:rsidRPr="0080461B">
        <w:rPr>
          <w:lang w:val="nb-NO"/>
        </w:rPr>
        <w:br/>
        <w:t xml:space="preserve">Gravplassloven § 21 første ledd lyder: </w:t>
      </w:r>
      <w:r w:rsidRPr="0080461B">
        <w:rPr>
          <w:lang w:val="nb-NO"/>
        </w:rPr>
        <w:br/>
      </w:r>
      <w:r w:rsidRPr="00605E10">
        <w:rPr>
          <w:lang w:val="nb-NO"/>
        </w:rPr>
        <w:t>Gravplassmyndigheten fastsetter vedtektene for gravplasser. Vedtektene skal godkjennes av statsforvalteren</w:t>
      </w:r>
      <w:r w:rsidR="00605E10">
        <w:rPr>
          <w:lang w:val="nb-NO"/>
        </w:rPr>
        <w:t>.</w:t>
      </w:r>
      <w:r w:rsidRPr="0080461B">
        <w:rPr>
          <w:i/>
          <w:iCs/>
          <w:lang w:val="nb-NO"/>
        </w:rPr>
        <w:t xml:space="preserve"> </w:t>
      </w:r>
    </w:p>
    <w:p w14:paraId="3FDCB573" w14:textId="64A79136" w:rsidR="0080461B" w:rsidRDefault="0080461B" w:rsidP="0080461B">
      <w:r w:rsidRPr="0080461B">
        <w:rPr>
          <w:i/>
          <w:iCs/>
          <w:lang w:val="nb-NO"/>
        </w:rPr>
        <w:br/>
      </w:r>
      <w:r w:rsidRPr="0080461B">
        <w:rPr>
          <w:lang w:val="nb-NO"/>
        </w:rPr>
        <w:t>At det skal være regler på lokalt nivå, går langt tilbake i gravplass</w:t>
      </w:r>
      <w:r w:rsidR="00605E10">
        <w:rPr>
          <w:lang w:val="nb-NO"/>
        </w:rPr>
        <w:t xml:space="preserve"> s</w:t>
      </w:r>
      <w:r w:rsidRPr="0080461B">
        <w:rPr>
          <w:lang w:val="nb-NO"/>
        </w:rPr>
        <w:t xml:space="preserve">ektoren. Det er en rekke spørsmål som må reguleres lokalt, f.eks. fredningstid (som avhenger av klima og jordbunnsforhold) og eventuelle regler om hvilken gravplass innbyggere i ulike deler av kommunen sokner til. Gravplassloven og -forskriften henviser en rekke spørsmål til nærmere regulering i vedtektene for gravplassene. </w:t>
      </w:r>
    </w:p>
    <w:p w14:paraId="2B4A4DC0" w14:textId="77777777" w:rsidR="00605E10" w:rsidRDefault="00605E10" w:rsidP="0080461B"/>
    <w:p w14:paraId="21099499" w14:textId="0B7AC2BA" w:rsidR="00605E10" w:rsidRPr="00605E10" w:rsidRDefault="00605E10" w:rsidP="00605E10">
      <w:pPr>
        <w:rPr>
          <w:lang w:val="nb-NO"/>
        </w:rPr>
      </w:pPr>
      <w:r w:rsidRPr="00605E10">
        <w:rPr>
          <w:lang w:val="nb-NO"/>
        </w:rPr>
        <w:t>14.2 Departementets vurdering</w:t>
      </w:r>
      <w:r w:rsidRPr="00605E10">
        <w:rPr>
          <w:lang w:val="nb-NO"/>
        </w:rPr>
        <w:br/>
        <w:t xml:space="preserve">Departementets vurdering er at ordningen med lokale gravplassvedtekter fungerer godt. Vi forstår på statsforvalteren at veiledningen fram mot godkjenningen regelmessig gir langt bedre regler for gravplassmyndigheten å anvende og for innbyggerne å forstå. Gode lokale vedtekter er et sentralt virkemiddel for å skape gode gravplasstjenester og for å unngå klagesaker og konflikter. </w:t>
      </w:r>
    </w:p>
    <w:p w14:paraId="5F828AD1" w14:textId="77777777" w:rsidR="00605E10" w:rsidRDefault="00605E10" w:rsidP="00605E10">
      <w:pPr>
        <w:rPr>
          <w:lang w:val="nb-NO"/>
        </w:rPr>
      </w:pPr>
      <w:r w:rsidRPr="00605E10">
        <w:rPr>
          <w:lang w:val="nb-NO"/>
        </w:rPr>
        <w:t xml:space="preserve">Å kreve at alle endringer skal godkjennes, kan heve terskelen for å gjennomføre nødvendige vedtektsendringer, f.eks. om fredningstid eller stengning av gravfelt for kistegravlegging. Fordi denne type lokale regler har stor betydning for etterlatte i det korte tidsrommet mellom dødsfall og gravlegging og derfor bør være klare og formelt korrekte, kan det være fornuftig at slike regler godkjennes av statsforvalteren. </w:t>
      </w:r>
    </w:p>
    <w:p w14:paraId="0796826F" w14:textId="7F8D0194" w:rsidR="00605E10" w:rsidRPr="00605E10" w:rsidRDefault="00605E10" w:rsidP="00605E10">
      <w:pPr>
        <w:rPr>
          <w:lang w:val="nb-NO"/>
        </w:rPr>
      </w:pPr>
      <w:r w:rsidRPr="00605E10">
        <w:rPr>
          <w:lang w:val="nb-NO"/>
        </w:rPr>
        <w:t xml:space="preserve">Eksempler på regeltyper som det kan vurderes å unnta fra kravet om godkjenning, kan være gravplasstilhørighet, </w:t>
      </w:r>
      <w:proofErr w:type="spellStart"/>
      <w:r w:rsidRPr="00605E10">
        <w:rPr>
          <w:lang w:val="nb-NO"/>
        </w:rPr>
        <w:t>festeperiodens</w:t>
      </w:r>
      <w:proofErr w:type="spellEnd"/>
      <w:r w:rsidRPr="00605E10">
        <w:rPr>
          <w:lang w:val="nb-NO"/>
        </w:rPr>
        <w:t xml:space="preserve"> lengde, bestemmelser om plantefelt, bestemmelser om navneskilt mv. i navnet minnelund. </w:t>
      </w:r>
    </w:p>
    <w:p w14:paraId="34168F6D" w14:textId="77777777" w:rsidR="00605E10" w:rsidRPr="00605E10" w:rsidRDefault="00605E10" w:rsidP="00605E10">
      <w:pPr>
        <w:rPr>
          <w:lang w:val="nb-NO"/>
        </w:rPr>
      </w:pPr>
      <w:r w:rsidRPr="00605E10">
        <w:rPr>
          <w:lang w:val="nb-NO"/>
        </w:rPr>
        <w:t>For å gjøre det mulig å unnta noen sakstyper eller lignende fra kravet om at vedtektsendringer må godkjennes av statsforvalteren, er det nødvendig med en hjemmel i gravplassloven.</w:t>
      </w:r>
    </w:p>
    <w:p w14:paraId="6FCCDB65" w14:textId="77777777" w:rsidR="00605E10" w:rsidRPr="00605E10" w:rsidRDefault="00605E10" w:rsidP="0080461B">
      <w:pPr>
        <w:rPr>
          <w:lang w:val="nb-NO"/>
        </w:rPr>
      </w:pPr>
    </w:p>
    <w:p w14:paraId="35911A4F" w14:textId="77777777" w:rsidR="0080461B" w:rsidRDefault="0080461B" w:rsidP="0080461B">
      <w:pPr>
        <w:spacing w:line="276" w:lineRule="auto"/>
        <w:rPr>
          <w:bCs/>
          <w:lang w:val="nb-NO"/>
        </w:rPr>
      </w:pPr>
    </w:p>
    <w:p w14:paraId="35DBF5F5" w14:textId="6AF39357" w:rsidR="00AB6865" w:rsidRDefault="0080461B" w:rsidP="0080461B">
      <w:pPr>
        <w:rPr>
          <w:lang w:val="nb-NO"/>
        </w:rPr>
      </w:pPr>
      <w:r w:rsidRPr="0080461B">
        <w:rPr>
          <w:lang w:val="nb-NO"/>
        </w:rPr>
        <w:t>14.3 Departementets forslag</w:t>
      </w:r>
      <w:r w:rsidRPr="0080461B">
        <w:rPr>
          <w:lang w:val="nb-NO"/>
        </w:rPr>
        <w:br/>
        <w:t xml:space="preserve">Gravplassloven § 21 første ledd skal lyde: </w:t>
      </w:r>
    </w:p>
    <w:p w14:paraId="743B622D" w14:textId="6AFE38F5" w:rsidR="0080461B" w:rsidRDefault="0080461B" w:rsidP="0080461B">
      <w:r w:rsidRPr="0080461B">
        <w:rPr>
          <w:lang w:val="nb-NO"/>
        </w:rPr>
        <w:t xml:space="preserve">Gravplassmyndigheten fastsetter vedtektene for gravplasser. </w:t>
      </w:r>
      <w:proofErr w:type="spellStart"/>
      <w:r w:rsidRPr="00B235EE">
        <w:t>Vedtektene</w:t>
      </w:r>
      <w:proofErr w:type="spellEnd"/>
      <w:r w:rsidRPr="00B235EE">
        <w:t xml:space="preserve"> </w:t>
      </w:r>
      <w:proofErr w:type="spellStart"/>
      <w:r w:rsidRPr="00B235EE">
        <w:t>skal</w:t>
      </w:r>
      <w:proofErr w:type="spellEnd"/>
      <w:r w:rsidRPr="00B235EE">
        <w:t xml:space="preserve"> </w:t>
      </w:r>
      <w:proofErr w:type="spellStart"/>
      <w:r w:rsidRPr="00B235EE">
        <w:t>godkjennes</w:t>
      </w:r>
      <w:proofErr w:type="spellEnd"/>
      <w:r w:rsidRPr="00B235EE">
        <w:t xml:space="preserve"> av </w:t>
      </w:r>
      <w:proofErr w:type="spellStart"/>
      <w:r w:rsidRPr="00B235EE">
        <w:t>statsforvalteren</w:t>
      </w:r>
      <w:proofErr w:type="spellEnd"/>
      <w:r w:rsidRPr="00B235EE">
        <w:t xml:space="preserve">. </w:t>
      </w:r>
      <w:proofErr w:type="spellStart"/>
      <w:r w:rsidRPr="00605E10">
        <w:rPr>
          <w:b/>
          <w:bCs/>
        </w:rPr>
        <w:t>Departementet</w:t>
      </w:r>
      <w:proofErr w:type="spellEnd"/>
      <w:r w:rsidRPr="00605E10">
        <w:rPr>
          <w:b/>
          <w:bCs/>
        </w:rPr>
        <w:t xml:space="preserve"> </w:t>
      </w:r>
      <w:proofErr w:type="spellStart"/>
      <w:r w:rsidRPr="00605E10">
        <w:rPr>
          <w:b/>
          <w:bCs/>
        </w:rPr>
        <w:t>kan</w:t>
      </w:r>
      <w:proofErr w:type="spellEnd"/>
      <w:r w:rsidRPr="00605E10">
        <w:rPr>
          <w:b/>
          <w:bCs/>
        </w:rPr>
        <w:t xml:space="preserve"> </w:t>
      </w:r>
      <w:proofErr w:type="spellStart"/>
      <w:r w:rsidRPr="00605E10">
        <w:rPr>
          <w:b/>
          <w:bCs/>
        </w:rPr>
        <w:t>fastsette</w:t>
      </w:r>
      <w:proofErr w:type="spellEnd"/>
      <w:r w:rsidRPr="00605E10">
        <w:rPr>
          <w:b/>
          <w:bCs/>
        </w:rPr>
        <w:t xml:space="preserve"> </w:t>
      </w:r>
      <w:proofErr w:type="spellStart"/>
      <w:r w:rsidRPr="00605E10">
        <w:rPr>
          <w:b/>
          <w:bCs/>
        </w:rPr>
        <w:t>unntak</w:t>
      </w:r>
      <w:proofErr w:type="spellEnd"/>
      <w:r w:rsidRPr="00605E10">
        <w:rPr>
          <w:b/>
          <w:bCs/>
        </w:rPr>
        <w:t xml:space="preserve"> fra </w:t>
      </w:r>
      <w:proofErr w:type="spellStart"/>
      <w:r w:rsidRPr="00605E10">
        <w:rPr>
          <w:b/>
          <w:bCs/>
        </w:rPr>
        <w:t>kravet</w:t>
      </w:r>
      <w:proofErr w:type="spellEnd"/>
      <w:r w:rsidRPr="00605E10">
        <w:rPr>
          <w:b/>
          <w:bCs/>
        </w:rPr>
        <w:t xml:space="preserve"> om </w:t>
      </w:r>
      <w:proofErr w:type="spellStart"/>
      <w:r w:rsidRPr="00605E10">
        <w:rPr>
          <w:b/>
          <w:bCs/>
        </w:rPr>
        <w:t>godkjenning</w:t>
      </w:r>
      <w:proofErr w:type="spellEnd"/>
      <w:r w:rsidRPr="00B235EE">
        <w:t>.</w:t>
      </w:r>
    </w:p>
    <w:p w14:paraId="320B3D4C" w14:textId="77777777" w:rsidR="0080461B" w:rsidRDefault="0080461B" w:rsidP="0080461B">
      <w:pPr>
        <w:spacing w:line="276" w:lineRule="auto"/>
        <w:rPr>
          <w:b/>
          <w:lang w:val="nb-NO"/>
        </w:rPr>
      </w:pPr>
    </w:p>
    <w:p w14:paraId="2B625C5C" w14:textId="77777777" w:rsidR="009442E3" w:rsidRDefault="009442E3" w:rsidP="00CE5E9B">
      <w:pPr>
        <w:spacing w:line="276" w:lineRule="auto"/>
        <w:ind w:left="2160"/>
        <w:rPr>
          <w:b/>
          <w:lang w:val="nb-NO"/>
        </w:rPr>
      </w:pPr>
    </w:p>
    <w:p w14:paraId="6952C3AD" w14:textId="77777777" w:rsidR="00B24E1B" w:rsidRDefault="00B24E1B" w:rsidP="00CE5E9B">
      <w:pPr>
        <w:spacing w:line="276" w:lineRule="auto"/>
        <w:ind w:left="2160"/>
        <w:rPr>
          <w:b/>
          <w:lang w:val="nb-NO"/>
        </w:rPr>
      </w:pPr>
    </w:p>
    <w:p w14:paraId="18BDAC19" w14:textId="77777777" w:rsidR="009442E3" w:rsidRDefault="009442E3" w:rsidP="00CE5E9B">
      <w:pPr>
        <w:spacing w:line="276" w:lineRule="auto"/>
        <w:ind w:left="2160"/>
        <w:rPr>
          <w:b/>
          <w:lang w:val="nb-NO"/>
        </w:rPr>
      </w:pPr>
    </w:p>
    <w:p w14:paraId="067B8D9C" w14:textId="77777777" w:rsidR="00B24E1B" w:rsidRPr="006A6EEB" w:rsidRDefault="00B24E1B" w:rsidP="00CE5E9B">
      <w:pPr>
        <w:spacing w:line="276" w:lineRule="auto"/>
        <w:ind w:left="2160"/>
        <w:rPr>
          <w:b/>
          <w:lang w:val="nb-NO"/>
        </w:rPr>
      </w:pPr>
    </w:p>
    <w:p w14:paraId="26E29BF8" w14:textId="77777777" w:rsidR="00563163" w:rsidRDefault="00563163">
      <w:pPr>
        <w:rPr>
          <w:b/>
          <w:lang w:val="nb-NO"/>
        </w:rPr>
      </w:pPr>
      <w:r>
        <w:rPr>
          <w:b/>
          <w:lang w:val="nb-NO"/>
        </w:rPr>
        <w:br w:type="page"/>
      </w:r>
    </w:p>
    <w:p w14:paraId="6E0B0433" w14:textId="4D5A93BD" w:rsidR="00CE5E9B" w:rsidRDefault="00CE5E9B" w:rsidP="00CE5E9B">
      <w:pPr>
        <w:spacing w:line="276" w:lineRule="auto"/>
        <w:ind w:left="2160" w:hanging="2160"/>
        <w:rPr>
          <w:b/>
          <w:lang w:val="nb-NO"/>
        </w:rPr>
      </w:pPr>
      <w:r w:rsidRPr="00EE45CD">
        <w:rPr>
          <w:b/>
          <w:lang w:val="nb-NO"/>
        </w:rPr>
        <w:lastRenderedPageBreak/>
        <w:t xml:space="preserve">MR Sak </w:t>
      </w:r>
      <w:r>
        <w:rPr>
          <w:b/>
          <w:lang w:val="nb-NO"/>
        </w:rPr>
        <w:t>4</w:t>
      </w:r>
      <w:r w:rsidR="00B24E1B">
        <w:rPr>
          <w:b/>
          <w:lang w:val="nb-NO"/>
        </w:rPr>
        <w:t>3</w:t>
      </w:r>
      <w:r w:rsidRPr="00EE45CD">
        <w:rPr>
          <w:b/>
          <w:lang w:val="nb-NO"/>
        </w:rPr>
        <w:t>/24</w:t>
      </w:r>
      <w:r w:rsidRPr="00EE45CD">
        <w:rPr>
          <w:b/>
          <w:lang w:val="nb-NO"/>
        </w:rPr>
        <w:tab/>
      </w:r>
      <w:r w:rsidR="00837CC4">
        <w:rPr>
          <w:b/>
          <w:lang w:val="nb-NO"/>
        </w:rPr>
        <w:t xml:space="preserve">Markering av </w:t>
      </w:r>
      <w:r>
        <w:rPr>
          <w:b/>
          <w:lang w:val="nb-NO"/>
        </w:rPr>
        <w:t>Allehelgen</w:t>
      </w:r>
      <w:r w:rsidR="00837CC4">
        <w:rPr>
          <w:b/>
          <w:lang w:val="nb-NO"/>
        </w:rPr>
        <w:t>sdag</w:t>
      </w:r>
      <w:r>
        <w:rPr>
          <w:b/>
          <w:lang w:val="nb-NO"/>
        </w:rPr>
        <w:t xml:space="preserve"> </w:t>
      </w:r>
    </w:p>
    <w:p w14:paraId="74BD8D14" w14:textId="77777777" w:rsidR="00CE5E9B" w:rsidRDefault="00CE5E9B" w:rsidP="00CE5E9B">
      <w:pPr>
        <w:spacing w:line="276" w:lineRule="auto"/>
        <w:ind w:left="2160" w:hanging="2160"/>
        <w:rPr>
          <w:b/>
          <w:lang w:val="nb-NO"/>
        </w:rPr>
      </w:pPr>
    </w:p>
    <w:p w14:paraId="0E1CBD51" w14:textId="2AFCF868" w:rsidR="00837CC4" w:rsidRDefault="00837CC4" w:rsidP="00837CC4">
      <w:pPr>
        <w:pStyle w:val="Brdtekst"/>
        <w:spacing w:line="276" w:lineRule="auto"/>
        <w:ind w:left="2160" w:hanging="2160"/>
        <w:rPr>
          <w:color w:val="393838"/>
        </w:rPr>
      </w:pPr>
      <w:r w:rsidRPr="00ED17F1">
        <w:rPr>
          <w:bCs/>
        </w:rPr>
        <w:t xml:space="preserve">Allehelgensdag er søndag </w:t>
      </w:r>
      <w:r>
        <w:rPr>
          <w:bCs/>
        </w:rPr>
        <w:t>3</w:t>
      </w:r>
      <w:r w:rsidRPr="00ED17F1">
        <w:rPr>
          <w:bCs/>
        </w:rPr>
        <w:t>.november</w:t>
      </w:r>
      <w:r>
        <w:rPr>
          <w:bCs/>
        </w:rPr>
        <w:t xml:space="preserve">. </w:t>
      </w:r>
      <w:r w:rsidRPr="00FD5114">
        <w:rPr>
          <w:color w:val="393838"/>
        </w:rPr>
        <w:t xml:space="preserve">Minnemarkeringer for de døde er blant de eldste </w:t>
      </w:r>
    </w:p>
    <w:p w14:paraId="7F9774CF" w14:textId="77777777" w:rsidR="00837CC4" w:rsidRPr="00FD5114" w:rsidRDefault="00837CC4" w:rsidP="00837CC4">
      <w:pPr>
        <w:pStyle w:val="NormalWeb"/>
        <w:shd w:val="clear" w:color="auto" w:fill="FFFFFF"/>
        <w:spacing w:before="0" w:beforeAutospacing="0" w:after="0" w:afterAutospacing="0"/>
        <w:rPr>
          <w:color w:val="393838"/>
        </w:rPr>
      </w:pPr>
      <w:r w:rsidRPr="00FD5114">
        <w:rPr>
          <w:color w:val="393838"/>
        </w:rPr>
        <w:t>kristne skikkene</w:t>
      </w:r>
      <w:r>
        <w:rPr>
          <w:color w:val="393838"/>
        </w:rPr>
        <w:t xml:space="preserve">. </w:t>
      </w:r>
      <w:r w:rsidRPr="00FD5114">
        <w:rPr>
          <w:color w:val="393838"/>
        </w:rPr>
        <w:t>I dag samles mennesker i kirker i hele landet for å minnes de døde. Mennesker samles i takk til Gud for alt som har vært av liv og fellesskap med dem som vi har mistet. Vi ber også om Guds hjelp i sorgen og savnet etter våre kjære.</w:t>
      </w:r>
    </w:p>
    <w:p w14:paraId="706925BA" w14:textId="77777777" w:rsidR="00837CC4" w:rsidRDefault="00837CC4" w:rsidP="00837CC4">
      <w:pPr>
        <w:pStyle w:val="Brdtekst"/>
        <w:spacing w:line="276" w:lineRule="auto"/>
        <w:ind w:left="2160" w:hanging="2160"/>
        <w:rPr>
          <w:bCs/>
        </w:rPr>
      </w:pPr>
    </w:p>
    <w:p w14:paraId="0CD94C95" w14:textId="77777777" w:rsidR="00837CC4" w:rsidRDefault="00837CC4" w:rsidP="00837CC4">
      <w:pPr>
        <w:pStyle w:val="Brdtekst"/>
        <w:spacing w:line="276" w:lineRule="auto"/>
        <w:ind w:left="2160" w:hanging="2160"/>
        <w:rPr>
          <w:bCs/>
        </w:rPr>
      </w:pPr>
      <w:r>
        <w:rPr>
          <w:bCs/>
        </w:rPr>
        <w:t xml:space="preserve">Det er planlagt minnegudstjeneste i kirka klokken 11.00. Til denne gudstjenesten inviteres </w:t>
      </w:r>
    </w:p>
    <w:p w14:paraId="075B94EC" w14:textId="77777777" w:rsidR="00837CC4" w:rsidRDefault="00837CC4" w:rsidP="00837CC4">
      <w:pPr>
        <w:pStyle w:val="Brdtekst"/>
        <w:spacing w:line="276" w:lineRule="auto"/>
        <w:ind w:left="2160" w:hanging="2160"/>
        <w:rPr>
          <w:bCs/>
        </w:rPr>
      </w:pPr>
      <w:r>
        <w:rPr>
          <w:bCs/>
        </w:rPr>
        <w:t>spesielt de som har gravlagt sine kjære i løpet av det siste året.</w:t>
      </w:r>
    </w:p>
    <w:p w14:paraId="5F6CDC54" w14:textId="77777777" w:rsidR="00837CC4" w:rsidRDefault="00837CC4" w:rsidP="00837CC4">
      <w:pPr>
        <w:pStyle w:val="Brdtekst"/>
        <w:spacing w:line="276" w:lineRule="auto"/>
        <w:ind w:left="2160" w:hanging="2160"/>
        <w:rPr>
          <w:bCs/>
        </w:rPr>
      </w:pPr>
    </w:p>
    <w:p w14:paraId="5400C315" w14:textId="77777777" w:rsidR="001C4A9A" w:rsidRDefault="00837CC4" w:rsidP="00837CC4">
      <w:pPr>
        <w:pStyle w:val="Brdtekst"/>
        <w:spacing w:line="276" w:lineRule="auto"/>
        <w:ind w:left="2160" w:hanging="2160"/>
        <w:rPr>
          <w:bCs/>
        </w:rPr>
      </w:pPr>
      <w:r>
        <w:rPr>
          <w:bCs/>
        </w:rPr>
        <w:t>Om ettermiddagen er det åpen kirke</w:t>
      </w:r>
      <w:r w:rsidR="001C4A9A">
        <w:rPr>
          <w:bCs/>
        </w:rPr>
        <w:t xml:space="preserve"> </w:t>
      </w:r>
      <w:proofErr w:type="spellStart"/>
      <w:r w:rsidR="001C4A9A">
        <w:rPr>
          <w:bCs/>
        </w:rPr>
        <w:t>kl</w:t>
      </w:r>
      <w:proofErr w:type="spellEnd"/>
      <w:r w:rsidR="001C4A9A">
        <w:rPr>
          <w:bCs/>
        </w:rPr>
        <w:t xml:space="preserve"> 18.00-20.00</w:t>
      </w:r>
      <w:r>
        <w:rPr>
          <w:bCs/>
        </w:rPr>
        <w:t xml:space="preserve">, hvor det er mulighet for en stille stund, </w:t>
      </w:r>
    </w:p>
    <w:p w14:paraId="291C1DE3" w14:textId="3C48F09E" w:rsidR="00837CC4" w:rsidRDefault="00837CC4" w:rsidP="00837CC4">
      <w:pPr>
        <w:pStyle w:val="Brdtekst"/>
        <w:spacing w:line="276" w:lineRule="auto"/>
        <w:ind w:left="2160" w:hanging="2160"/>
        <w:rPr>
          <w:bCs/>
        </w:rPr>
      </w:pPr>
      <w:r>
        <w:rPr>
          <w:bCs/>
        </w:rPr>
        <w:t xml:space="preserve">lystenning og samtale. </w:t>
      </w:r>
    </w:p>
    <w:p w14:paraId="36B358EB" w14:textId="77777777" w:rsidR="00837CC4" w:rsidRDefault="00837CC4" w:rsidP="00837CC4">
      <w:pPr>
        <w:pStyle w:val="Brdtekst"/>
        <w:spacing w:line="276" w:lineRule="auto"/>
        <w:ind w:left="2160" w:hanging="2160"/>
      </w:pPr>
      <w:r w:rsidRPr="00ED17F1">
        <w:rPr>
          <w:bCs/>
          <w:noProof/>
        </w:rPr>
        <mc:AlternateContent>
          <mc:Choice Requires="wps">
            <w:drawing>
              <wp:anchor distT="45720" distB="45720" distL="114300" distR="114300" simplePos="0" relativeHeight="251659264" behindDoc="0" locked="0" layoutInCell="1" allowOverlap="1" wp14:anchorId="736531D5" wp14:editId="2D40298A">
                <wp:simplePos x="0" y="0"/>
                <wp:positionH relativeFrom="column">
                  <wp:posOffset>1728470</wp:posOffset>
                </wp:positionH>
                <wp:positionV relativeFrom="paragraph">
                  <wp:posOffset>184150</wp:posOffset>
                </wp:positionV>
                <wp:extent cx="3581400" cy="1404620"/>
                <wp:effectExtent l="0" t="0" r="19050" b="2032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solidFill>
                          <a:srgbClr val="FFFFFF"/>
                        </a:solidFill>
                        <a:ln w="9525">
                          <a:solidFill>
                            <a:srgbClr val="000000"/>
                          </a:solidFill>
                          <a:miter lim="800000"/>
                          <a:headEnd/>
                          <a:tailEnd/>
                        </a:ln>
                      </wps:spPr>
                      <wps:txbx>
                        <w:txbxContent>
                          <w:p w14:paraId="5C6172E0" w14:textId="1112E801" w:rsidR="00837CC4" w:rsidRDefault="00837CC4" w:rsidP="00837CC4">
                            <w:pPr>
                              <w:pStyle w:val="Brdtekst"/>
                              <w:spacing w:line="276" w:lineRule="auto"/>
                              <w:ind w:left="2160" w:hanging="2160"/>
                              <w:rPr>
                                <w:bCs/>
                              </w:rPr>
                            </w:pPr>
                            <w:r>
                              <w:rPr>
                                <w:bCs/>
                              </w:rPr>
                              <w:t xml:space="preserve">De siste årene har vi også hatt stand </w:t>
                            </w:r>
                          </w:p>
                          <w:p w14:paraId="6BE18BB5" w14:textId="77777777" w:rsidR="00F26B6C" w:rsidRDefault="00837CC4" w:rsidP="00837CC4">
                            <w:pPr>
                              <w:pStyle w:val="Brdtekst"/>
                              <w:spacing w:line="276" w:lineRule="auto"/>
                              <w:ind w:left="2160" w:hanging="2160"/>
                              <w:rPr>
                                <w:bCs/>
                              </w:rPr>
                            </w:pPr>
                            <w:r>
                              <w:rPr>
                                <w:bCs/>
                              </w:rPr>
                              <w:t xml:space="preserve">utenfor coop </w:t>
                            </w:r>
                            <w:proofErr w:type="spellStart"/>
                            <w:r>
                              <w:rPr>
                                <w:bCs/>
                              </w:rPr>
                              <w:t>Extra</w:t>
                            </w:r>
                            <w:proofErr w:type="spellEnd"/>
                            <w:r>
                              <w:rPr>
                                <w:bCs/>
                              </w:rPr>
                              <w:t xml:space="preserve"> med lysutdeling.  </w:t>
                            </w:r>
                            <w:r w:rsidR="00F26B6C">
                              <w:rPr>
                                <w:bCs/>
                              </w:rPr>
                              <w:t xml:space="preserve">Lysene har vært </w:t>
                            </w:r>
                          </w:p>
                          <w:p w14:paraId="67244947" w14:textId="1186651C" w:rsidR="00837CC4" w:rsidRDefault="00F26B6C" w:rsidP="00837CC4">
                            <w:pPr>
                              <w:pStyle w:val="Brdtekst"/>
                              <w:spacing w:line="276" w:lineRule="auto"/>
                              <w:ind w:left="2160" w:hanging="2160"/>
                              <w:rPr>
                                <w:bCs/>
                              </w:rPr>
                            </w:pPr>
                            <w:r>
                              <w:rPr>
                                <w:bCs/>
                              </w:rPr>
                              <w:t>sponset av Anitas blomster og begravelsesbyrå.</w:t>
                            </w:r>
                          </w:p>
                          <w:p w14:paraId="761C23D2" w14:textId="77777777" w:rsidR="00837CC4" w:rsidRDefault="00837CC4" w:rsidP="00837CC4">
                            <w:pPr>
                              <w:pStyle w:val="Brdtekst"/>
                              <w:spacing w:line="276" w:lineRule="auto"/>
                              <w:ind w:left="2160" w:hanging="2160"/>
                              <w:rPr>
                                <w:bCs/>
                              </w:rPr>
                            </w:pPr>
                          </w:p>
                          <w:p w14:paraId="3097393C" w14:textId="77777777" w:rsidR="00837CC4" w:rsidRDefault="00837CC4" w:rsidP="00837CC4">
                            <w:pPr>
                              <w:pStyle w:val="Brdtekst"/>
                              <w:spacing w:line="276" w:lineRule="auto"/>
                              <w:ind w:left="2160" w:hanging="2160"/>
                              <w:rPr>
                                <w:bCs/>
                              </w:rPr>
                            </w:pPr>
                            <w:r>
                              <w:rPr>
                                <w:bCs/>
                              </w:rPr>
                              <w:t>Klarer vi å få til det i år også?</w:t>
                            </w:r>
                          </w:p>
                          <w:p w14:paraId="347B75B5" w14:textId="77777777" w:rsidR="00837CC4" w:rsidRPr="00F26B6C" w:rsidRDefault="00837CC4" w:rsidP="00837CC4">
                            <w:pPr>
                              <w:rPr>
                                <w:lang w:val="nb-NO"/>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6531D5" id="_x0000_t202" coordsize="21600,21600" o:spt="202" path="m,l,21600r21600,l21600,xe">
                <v:stroke joinstyle="miter"/>
                <v:path gradientshapeok="t" o:connecttype="rect"/>
              </v:shapetype>
              <v:shape id="Tekstboks 2" o:spid="_x0000_s1026" type="#_x0000_t202" style="position:absolute;left:0;text-align:left;margin-left:136.1pt;margin-top:14.5pt;width:2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">
                <v:textbox style="mso-fit-shape-to-text:t">
                  <w:txbxContent>
                    <w:p w14:paraId="5C6172E0" w14:textId="1112E801" w:rsidR="00837CC4" w:rsidRDefault="00837CC4" w:rsidP="00837CC4">
                      <w:pPr>
                        <w:pStyle w:val="Brdtekst"/>
                        <w:spacing w:line="276" w:lineRule="auto"/>
                        <w:ind w:left="2160" w:hanging="2160"/>
                        <w:rPr>
                          <w:bCs/>
                        </w:rPr>
                      </w:pPr>
                      <w:r>
                        <w:rPr>
                          <w:bCs/>
                        </w:rPr>
                        <w:t xml:space="preserve">De siste årene har vi også hatt stand </w:t>
                      </w:r>
                    </w:p>
                    <w:p w14:paraId="6BE18BB5" w14:textId="77777777" w:rsidR="00F26B6C" w:rsidRDefault="00837CC4" w:rsidP="00837CC4">
                      <w:pPr>
                        <w:pStyle w:val="Brdtekst"/>
                        <w:spacing w:line="276" w:lineRule="auto"/>
                        <w:ind w:left="2160" w:hanging="2160"/>
                        <w:rPr>
                          <w:bCs/>
                        </w:rPr>
                      </w:pPr>
                      <w:r>
                        <w:rPr>
                          <w:bCs/>
                        </w:rPr>
                        <w:t xml:space="preserve">utenfor coop </w:t>
                      </w:r>
                      <w:proofErr w:type="spellStart"/>
                      <w:r>
                        <w:rPr>
                          <w:bCs/>
                        </w:rPr>
                        <w:t>Extra</w:t>
                      </w:r>
                      <w:proofErr w:type="spellEnd"/>
                      <w:r>
                        <w:rPr>
                          <w:bCs/>
                        </w:rPr>
                        <w:t xml:space="preserve"> med lysutdeling.  </w:t>
                      </w:r>
                      <w:r w:rsidR="00F26B6C">
                        <w:rPr>
                          <w:bCs/>
                        </w:rPr>
                        <w:t xml:space="preserve">Lysene har vært </w:t>
                      </w:r>
                    </w:p>
                    <w:p w14:paraId="67244947" w14:textId="1186651C" w:rsidR="00837CC4" w:rsidRDefault="00F26B6C" w:rsidP="00837CC4">
                      <w:pPr>
                        <w:pStyle w:val="Brdtekst"/>
                        <w:spacing w:line="276" w:lineRule="auto"/>
                        <w:ind w:left="2160" w:hanging="2160"/>
                        <w:rPr>
                          <w:bCs/>
                        </w:rPr>
                      </w:pPr>
                      <w:r>
                        <w:rPr>
                          <w:bCs/>
                        </w:rPr>
                        <w:t>sponset av Anitas blomster og begravelsesbyrå.</w:t>
                      </w:r>
                    </w:p>
                    <w:p w14:paraId="761C23D2" w14:textId="77777777" w:rsidR="00837CC4" w:rsidRDefault="00837CC4" w:rsidP="00837CC4">
                      <w:pPr>
                        <w:pStyle w:val="Brdtekst"/>
                        <w:spacing w:line="276" w:lineRule="auto"/>
                        <w:ind w:left="2160" w:hanging="2160"/>
                        <w:rPr>
                          <w:bCs/>
                        </w:rPr>
                      </w:pPr>
                    </w:p>
                    <w:p w14:paraId="3097393C" w14:textId="77777777" w:rsidR="00837CC4" w:rsidRDefault="00837CC4" w:rsidP="00837CC4">
                      <w:pPr>
                        <w:pStyle w:val="Brdtekst"/>
                        <w:spacing w:line="276" w:lineRule="auto"/>
                        <w:ind w:left="2160" w:hanging="2160"/>
                        <w:rPr>
                          <w:bCs/>
                        </w:rPr>
                      </w:pPr>
                      <w:r>
                        <w:rPr>
                          <w:bCs/>
                        </w:rPr>
                        <w:t>Klarer vi å få til det i år også?</w:t>
                      </w:r>
                    </w:p>
                    <w:p w14:paraId="347B75B5" w14:textId="77777777" w:rsidR="00837CC4" w:rsidRPr="00F26B6C" w:rsidRDefault="00837CC4" w:rsidP="00837CC4">
                      <w:pPr>
                        <w:rPr>
                          <w:lang w:val="nb-NO"/>
                        </w:rPr>
                      </w:pPr>
                    </w:p>
                  </w:txbxContent>
                </v:textbox>
                <w10:wrap type="square"/>
              </v:shape>
            </w:pict>
          </mc:Fallback>
        </mc:AlternateContent>
      </w:r>
      <w:r>
        <w:rPr>
          <w:noProof/>
        </w:rPr>
        <w:drawing>
          <wp:inline distT="0" distB="0" distL="0" distR="0" wp14:anchorId="03FCBD9F" wp14:editId="12032E84">
            <wp:extent cx="1381125" cy="2007648"/>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277" r="41123"/>
                    <a:stretch/>
                  </pic:blipFill>
                  <pic:spPr bwMode="auto">
                    <a:xfrm>
                      <a:off x="0" y="0"/>
                      <a:ext cx="1383940" cy="2011740"/>
                    </a:xfrm>
                    <a:prstGeom prst="rect">
                      <a:avLst/>
                    </a:prstGeom>
                    <a:noFill/>
                    <a:ln>
                      <a:noFill/>
                    </a:ln>
                    <a:extLst>
                      <a:ext uri="{53640926-AAD7-44D8-BBD7-CCE9431645EC}">
                        <a14:shadowObscured xmlns:a14="http://schemas.microsoft.com/office/drawing/2010/main"/>
                      </a:ext>
                    </a:extLst>
                  </pic:spPr>
                </pic:pic>
              </a:graphicData>
            </a:graphic>
          </wp:inline>
        </w:drawing>
      </w:r>
    </w:p>
    <w:p w14:paraId="2057D41C" w14:textId="155210AC" w:rsidR="00837CC4" w:rsidRDefault="00837CC4" w:rsidP="00837CC4">
      <w:pPr>
        <w:pStyle w:val="Brdtekst"/>
        <w:spacing w:line="276" w:lineRule="auto"/>
        <w:ind w:left="2160" w:hanging="2160"/>
        <w:rPr>
          <w:color w:val="000000"/>
          <w:szCs w:val="24"/>
        </w:rPr>
      </w:pPr>
      <w:r w:rsidRPr="001A6FC9">
        <w:rPr>
          <w:color w:val="000000"/>
          <w:szCs w:val="24"/>
        </w:rPr>
        <w:t xml:space="preserve">Målet med kampanjen er å skape gode menneskemøter utenfor kirkerommet, være synlig </w:t>
      </w:r>
    </w:p>
    <w:p w14:paraId="64710931" w14:textId="3AE292DE" w:rsidR="00837CC4" w:rsidRDefault="00837CC4" w:rsidP="00837CC4">
      <w:pPr>
        <w:pStyle w:val="Brdtekst"/>
        <w:spacing w:line="276" w:lineRule="auto"/>
        <w:ind w:left="2160" w:hanging="2160"/>
        <w:rPr>
          <w:color w:val="000000"/>
          <w:szCs w:val="24"/>
        </w:rPr>
      </w:pPr>
      <w:r w:rsidRPr="001A6FC9">
        <w:rPr>
          <w:color w:val="000000"/>
          <w:szCs w:val="24"/>
        </w:rPr>
        <w:t xml:space="preserve">kirke i det offentlige rom og snakke om sorg, savn og trøst. Det er også et mål å invitere folk </w:t>
      </w:r>
    </w:p>
    <w:p w14:paraId="79A1B22D" w14:textId="5486EB90" w:rsidR="00837CC4" w:rsidRDefault="00837CC4" w:rsidP="00837CC4">
      <w:pPr>
        <w:pStyle w:val="Brdtekst"/>
        <w:spacing w:line="276" w:lineRule="auto"/>
        <w:ind w:left="2160" w:hanging="2160"/>
        <w:rPr>
          <w:color w:val="000000"/>
          <w:szCs w:val="24"/>
        </w:rPr>
      </w:pPr>
      <w:r w:rsidRPr="001A6FC9">
        <w:rPr>
          <w:color w:val="000000"/>
          <w:szCs w:val="24"/>
        </w:rPr>
        <w:t>til et neste møte i kirken</w:t>
      </w:r>
      <w:r>
        <w:rPr>
          <w:color w:val="000000"/>
          <w:szCs w:val="24"/>
        </w:rPr>
        <w:t xml:space="preserve">. </w:t>
      </w:r>
      <w:r w:rsidR="00F26B6C">
        <w:rPr>
          <w:color w:val="000000"/>
          <w:szCs w:val="24"/>
        </w:rPr>
        <w:t xml:space="preserve">Det kan også deles ut </w:t>
      </w:r>
      <w:r w:rsidRPr="001A6FC9">
        <w:rPr>
          <w:color w:val="000000"/>
          <w:szCs w:val="24"/>
        </w:rPr>
        <w:t>brosjyre</w:t>
      </w:r>
      <w:r>
        <w:rPr>
          <w:color w:val="000000"/>
          <w:szCs w:val="24"/>
        </w:rPr>
        <w:t>n</w:t>
      </w:r>
      <w:r w:rsidRPr="001A6FC9">
        <w:rPr>
          <w:color w:val="000000"/>
          <w:szCs w:val="24"/>
        </w:rPr>
        <w:t xml:space="preserve"> </w:t>
      </w:r>
      <w:r>
        <w:rPr>
          <w:color w:val="000000"/>
          <w:szCs w:val="24"/>
        </w:rPr>
        <w:t>«</w:t>
      </w:r>
      <w:r w:rsidRPr="001A6FC9">
        <w:rPr>
          <w:color w:val="000000"/>
          <w:szCs w:val="24"/>
        </w:rPr>
        <w:t>Førstehjelp ved sorg</w:t>
      </w:r>
      <w:r>
        <w:rPr>
          <w:color w:val="000000"/>
          <w:szCs w:val="24"/>
        </w:rPr>
        <w:t>»</w:t>
      </w:r>
      <w:r w:rsidRPr="001A6FC9">
        <w:rPr>
          <w:color w:val="000000"/>
          <w:szCs w:val="24"/>
        </w:rPr>
        <w:t>.</w:t>
      </w:r>
    </w:p>
    <w:p w14:paraId="4B3D6135" w14:textId="058F8964" w:rsidR="00837CC4" w:rsidRDefault="00837CC4" w:rsidP="00837CC4">
      <w:pPr>
        <w:pStyle w:val="Brdtekst"/>
        <w:spacing w:line="276" w:lineRule="auto"/>
        <w:ind w:left="2160" w:hanging="2160"/>
        <w:rPr>
          <w:color w:val="000000"/>
          <w:szCs w:val="24"/>
        </w:rPr>
      </w:pPr>
    </w:p>
    <w:p w14:paraId="4A4E8614" w14:textId="4E0C60EB" w:rsidR="00837CC4" w:rsidRPr="00625F3A" w:rsidRDefault="00837CC4" w:rsidP="00837CC4">
      <w:pPr>
        <w:pStyle w:val="Brdtekst"/>
        <w:spacing w:line="276" w:lineRule="auto"/>
        <w:ind w:left="2160" w:hanging="2160"/>
        <w:rPr>
          <w:b/>
          <w:bCs/>
          <w:u w:val="single"/>
        </w:rPr>
      </w:pPr>
      <w:r w:rsidRPr="00625F3A">
        <w:rPr>
          <w:b/>
          <w:bCs/>
          <w:u w:val="single"/>
        </w:rPr>
        <w:t>Forslag til vedtak:</w:t>
      </w:r>
    </w:p>
    <w:p w14:paraId="417A81C9" w14:textId="76417C4F" w:rsidR="00837CC4" w:rsidRDefault="00837CC4" w:rsidP="00837CC4">
      <w:pPr>
        <w:pStyle w:val="Brdtekst"/>
        <w:spacing w:line="276" w:lineRule="auto"/>
        <w:ind w:left="2160" w:hanging="2160"/>
      </w:pPr>
      <w:r>
        <w:t xml:space="preserve">Det er ønskelig å arrangere stand og dele ut lys utenfor coop </w:t>
      </w:r>
      <w:proofErr w:type="spellStart"/>
      <w:r>
        <w:t>Extra</w:t>
      </w:r>
      <w:proofErr w:type="spellEnd"/>
      <w:r>
        <w:t xml:space="preserve"> fredag 1.november </w:t>
      </w:r>
      <w:proofErr w:type="spellStart"/>
      <w:r>
        <w:t>kl</w:t>
      </w:r>
      <w:proofErr w:type="spellEnd"/>
      <w:r>
        <w:t xml:space="preserve"> 15 – </w:t>
      </w:r>
    </w:p>
    <w:p w14:paraId="51F7BAFD" w14:textId="6032F6CA" w:rsidR="00837CC4" w:rsidRPr="00837CC4" w:rsidRDefault="00837CC4" w:rsidP="00837CC4">
      <w:pPr>
        <w:spacing w:line="276" w:lineRule="auto"/>
        <w:ind w:left="2160" w:hanging="2160"/>
        <w:rPr>
          <w:b/>
          <w:lang w:val="nb-NO"/>
        </w:rPr>
      </w:pPr>
      <w:r w:rsidRPr="00837CC4">
        <w:rPr>
          <w:lang w:val="nb-NO"/>
        </w:rPr>
        <w:t>17. Grete stiller og vil gjerne ha med seg noen frivillige.</w:t>
      </w:r>
    </w:p>
    <w:p w14:paraId="0B11DBEB" w14:textId="476790B5" w:rsidR="00837CC4" w:rsidRDefault="00837CC4" w:rsidP="00CE5E9B">
      <w:pPr>
        <w:spacing w:line="276" w:lineRule="auto"/>
        <w:ind w:left="2160" w:hanging="2160"/>
        <w:rPr>
          <w:b/>
          <w:lang w:val="nb-NO"/>
        </w:rPr>
      </w:pPr>
    </w:p>
    <w:p w14:paraId="31775A46" w14:textId="25CFE324" w:rsidR="00837CC4" w:rsidRDefault="00837CC4" w:rsidP="00CE5E9B">
      <w:pPr>
        <w:spacing w:line="276" w:lineRule="auto"/>
        <w:ind w:left="2160" w:hanging="2160"/>
        <w:rPr>
          <w:b/>
          <w:lang w:val="nb-NO"/>
        </w:rPr>
      </w:pPr>
    </w:p>
    <w:p w14:paraId="1A34221C" w14:textId="563E11C8" w:rsidR="00CE5E9B" w:rsidRPr="00EE45CD" w:rsidRDefault="00837CC4" w:rsidP="00CE5E9B">
      <w:pPr>
        <w:spacing w:line="276" w:lineRule="auto"/>
        <w:ind w:left="2160" w:hanging="2160"/>
        <w:rPr>
          <w:b/>
          <w:lang w:val="nb-NO"/>
        </w:rPr>
      </w:pPr>
      <w:r w:rsidRPr="00EE45CD">
        <w:rPr>
          <w:b/>
          <w:lang w:val="nb-NO"/>
        </w:rPr>
        <w:tab/>
      </w:r>
    </w:p>
    <w:p w14:paraId="4F33D42F" w14:textId="0A52E6A8" w:rsidR="00B30E46" w:rsidRPr="00E8420F" w:rsidRDefault="00563163" w:rsidP="00B30E46">
      <w:pPr>
        <w:pStyle w:val="Brdtekst"/>
        <w:spacing w:line="276" w:lineRule="auto"/>
        <w:rPr>
          <w:b/>
          <w:bCs/>
        </w:rPr>
      </w:pPr>
      <w:r w:rsidRPr="00563163">
        <w:rPr>
          <w:b/>
          <w:noProof/>
        </w:rPr>
        <mc:AlternateContent>
          <mc:Choice Requires="wps">
            <w:drawing>
              <wp:anchor distT="45720" distB="45720" distL="114300" distR="114300" simplePos="0" relativeHeight="251661312" behindDoc="0" locked="0" layoutInCell="1" allowOverlap="1" wp14:anchorId="6DE79113" wp14:editId="11F6549F">
                <wp:simplePos x="0" y="0"/>
                <wp:positionH relativeFrom="margin">
                  <wp:posOffset>4081145</wp:posOffset>
                </wp:positionH>
                <wp:positionV relativeFrom="paragraph">
                  <wp:posOffset>7620</wp:posOffset>
                </wp:positionV>
                <wp:extent cx="1581150" cy="2066925"/>
                <wp:effectExtent l="0" t="0" r="19050" b="28575"/>
                <wp:wrapSquare wrapText="bothSides"/>
                <wp:docPr id="70583046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66925"/>
                        </a:xfrm>
                        <a:prstGeom prst="rect">
                          <a:avLst/>
                        </a:prstGeom>
                        <a:solidFill>
                          <a:srgbClr val="FFFFFF"/>
                        </a:solidFill>
                        <a:ln w="9525">
                          <a:solidFill>
                            <a:srgbClr val="000000"/>
                          </a:solidFill>
                          <a:miter lim="800000"/>
                          <a:headEnd/>
                          <a:tailEnd/>
                        </a:ln>
                      </wps:spPr>
                      <wps:txbx>
                        <w:txbxContent>
                          <w:p w14:paraId="173DDA4D" w14:textId="113C2761" w:rsidR="00563163" w:rsidRPr="00563163" w:rsidRDefault="00563163">
                            <w:pPr>
                              <w:rPr>
                                <w:lang w:val="nb-NO"/>
                              </w:rPr>
                            </w:pPr>
                            <w:r>
                              <w:rPr>
                                <w:noProof/>
                              </w:rPr>
                              <w:drawing>
                                <wp:inline distT="0" distB="0" distL="0" distR="0" wp14:anchorId="75BC37C5" wp14:editId="50B4821E">
                                  <wp:extent cx="1919105" cy="1439368"/>
                                  <wp:effectExtent l="0" t="7620" r="0" b="0"/>
                                  <wp:docPr id="839527394" name="Bilde 1" descr="Et bilde som inneholder tekst, bok, Papirprodukt, papi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27394" name="Bilde 1" descr="Et bilde som inneholder tekst, bok, Papirprodukt, papir&#10;&#10;Automatisk generert beskrivelse"/>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941157" cy="145590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79113" id="_x0000_s1027" type="#_x0000_t202" style="position:absolute;margin-left:321.35pt;margin-top:.6pt;width:124.5pt;height:16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">
                <v:textbox>
                  <w:txbxContent>
                    <w:p w14:paraId="173DDA4D" w14:textId="113C2761" w:rsidR="00563163" w:rsidRPr="00563163" w:rsidRDefault="00563163">
                      <w:pPr>
                        <w:rPr>
                          <w:lang w:val="nb-NO"/>
                        </w:rPr>
                      </w:pPr>
                      <w:r>
                        <w:rPr>
                          <w:noProof/>
                        </w:rPr>
                        <w:drawing>
                          <wp:inline distT="0" distB="0" distL="0" distR="0" wp14:anchorId="75BC37C5" wp14:editId="50B4821E">
                            <wp:extent cx="1919105" cy="1439368"/>
                            <wp:effectExtent l="0" t="7620" r="0" b="0"/>
                            <wp:docPr id="839527394" name="Bilde 1" descr="Et bilde som inneholder tekst, bok, Papirprodukt, papi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27394" name="Bilde 1" descr="Et bilde som inneholder tekst, bok, Papirprodukt, papir&#10;&#10;Automatisk generert beskrivelse"/>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941157" cy="1455907"/>
                                    </a:xfrm>
                                    <a:prstGeom prst="rect">
                                      <a:avLst/>
                                    </a:prstGeom>
                                  </pic:spPr>
                                </pic:pic>
                              </a:graphicData>
                            </a:graphic>
                          </wp:inline>
                        </w:drawing>
                      </w:r>
                    </w:p>
                  </w:txbxContent>
                </v:textbox>
                <w10:wrap type="square" anchorx="margin"/>
              </v:shape>
            </w:pict>
          </mc:Fallback>
        </mc:AlternateContent>
      </w:r>
      <w:r w:rsidR="0017629E" w:rsidRPr="00E8420F">
        <w:rPr>
          <w:b/>
          <w:bCs/>
        </w:rPr>
        <w:t>MR Sak 44/24</w:t>
      </w:r>
      <w:r w:rsidR="00E8420F" w:rsidRPr="00E8420F">
        <w:rPr>
          <w:b/>
          <w:bCs/>
        </w:rPr>
        <w:tab/>
        <w:t xml:space="preserve">Bibelen </w:t>
      </w:r>
      <w:r w:rsidR="00E8420F">
        <w:rPr>
          <w:b/>
          <w:bCs/>
        </w:rPr>
        <w:t xml:space="preserve">- </w:t>
      </w:r>
      <w:r w:rsidR="00E8420F" w:rsidRPr="00E8420F">
        <w:rPr>
          <w:b/>
          <w:bCs/>
        </w:rPr>
        <w:t>vers for vers</w:t>
      </w:r>
    </w:p>
    <w:p w14:paraId="125FE638" w14:textId="07EC2BA4" w:rsidR="00B30E46" w:rsidRDefault="00B30E46" w:rsidP="00B30E46">
      <w:pPr>
        <w:pStyle w:val="Brdtekst"/>
        <w:spacing w:line="276" w:lineRule="auto"/>
        <w:ind w:left="2160" w:hanging="2160"/>
      </w:pPr>
    </w:p>
    <w:p w14:paraId="0168D2FF" w14:textId="77777777" w:rsidR="00563163" w:rsidRDefault="00E8420F" w:rsidP="00B30E46">
      <w:pPr>
        <w:pStyle w:val="Brdtekst"/>
        <w:spacing w:line="276" w:lineRule="auto"/>
        <w:ind w:left="2160" w:hanging="2160"/>
      </w:pPr>
      <w:r>
        <w:t xml:space="preserve">Aksjonen – bibelen til alle er gjennomført i Salangen. Det var </w:t>
      </w:r>
    </w:p>
    <w:p w14:paraId="7BC35AB7" w14:textId="77777777" w:rsidR="00563163" w:rsidRDefault="00E8420F" w:rsidP="00B30E46">
      <w:pPr>
        <w:pStyle w:val="Brdtekst"/>
        <w:spacing w:line="276" w:lineRule="auto"/>
        <w:ind w:left="2160" w:hanging="2160"/>
      </w:pPr>
      <w:r>
        <w:t>ungdom i oppdrag på Borgen som var ansvarlige for utdelingen.</w:t>
      </w:r>
    </w:p>
    <w:p w14:paraId="54D400A3" w14:textId="36587D15" w:rsidR="00E8420F" w:rsidRDefault="00E8420F" w:rsidP="00B30E46">
      <w:pPr>
        <w:pStyle w:val="Brdtekst"/>
        <w:spacing w:line="276" w:lineRule="auto"/>
        <w:ind w:left="2160" w:hanging="2160"/>
      </w:pPr>
      <w:r>
        <w:t xml:space="preserve"> Selve aksjonen ble gjennomført i uke 40 i samarbeid med </w:t>
      </w:r>
    </w:p>
    <w:p w14:paraId="046FD439" w14:textId="77777777" w:rsidR="00563163" w:rsidRDefault="00E8420F" w:rsidP="00B30E46">
      <w:pPr>
        <w:pStyle w:val="Brdtekst"/>
        <w:spacing w:line="276" w:lineRule="auto"/>
        <w:ind w:left="2160" w:hanging="2160"/>
      </w:pPr>
      <w:r>
        <w:t xml:space="preserve">frivillige fra menigheten. I løpet av tre dager hadde de vært </w:t>
      </w:r>
    </w:p>
    <w:p w14:paraId="02EE6B16" w14:textId="77777777" w:rsidR="00563163" w:rsidRDefault="00E8420F" w:rsidP="00B30E46">
      <w:pPr>
        <w:pStyle w:val="Brdtekst"/>
        <w:spacing w:line="276" w:lineRule="auto"/>
        <w:ind w:left="2160" w:hanging="2160"/>
      </w:pPr>
      <w:r>
        <w:t xml:space="preserve">innom </w:t>
      </w:r>
      <w:r w:rsidR="00720C20">
        <w:t>846</w:t>
      </w:r>
      <w:r>
        <w:t xml:space="preserve"> husstander i kommunen og tilbudt en gratis bibel.</w:t>
      </w:r>
      <w:r w:rsidR="00720C20">
        <w:t xml:space="preserve"> Av</w:t>
      </w:r>
    </w:p>
    <w:p w14:paraId="5F20A3DA" w14:textId="0F8EDE2C" w:rsidR="00720C20" w:rsidRDefault="00720C20" w:rsidP="00B30E46">
      <w:pPr>
        <w:pStyle w:val="Brdtekst"/>
        <w:spacing w:line="276" w:lineRule="auto"/>
        <w:ind w:left="2160" w:hanging="2160"/>
      </w:pPr>
      <w:r>
        <w:t>dem var det 190 som tok imot en bibel, 324 takket</w:t>
      </w:r>
    </w:p>
    <w:p w14:paraId="4EAEBB9B" w14:textId="5FED2C14" w:rsidR="00EA69BC" w:rsidRDefault="00720C20" w:rsidP="00720C20">
      <w:pPr>
        <w:pStyle w:val="Brdtekst"/>
        <w:spacing w:line="276" w:lineRule="auto"/>
      </w:pPr>
      <w:r>
        <w:t xml:space="preserve">nei og 332 var ikke hjemme. I prosent tok </w:t>
      </w:r>
      <w:r w:rsidR="00EA69BC">
        <w:t xml:space="preserve">37 % av de som var hjemme tok imot en bibel. </w:t>
      </w:r>
    </w:p>
    <w:p w14:paraId="149099A1" w14:textId="77777777" w:rsidR="00E8420F" w:rsidRDefault="00E8420F" w:rsidP="00B30E46">
      <w:pPr>
        <w:pStyle w:val="Brdtekst"/>
        <w:spacing w:line="276" w:lineRule="auto"/>
        <w:ind w:left="2160" w:hanging="2160"/>
      </w:pPr>
    </w:p>
    <w:p w14:paraId="7AEEE516" w14:textId="2FAE9FD8" w:rsidR="00E8420F" w:rsidRDefault="00E8420F" w:rsidP="00E8420F">
      <w:pPr>
        <w:pStyle w:val="Brdtekst"/>
        <w:spacing w:line="276" w:lineRule="auto"/>
        <w:ind w:left="2160" w:hanging="2160"/>
        <w:jc w:val="center"/>
      </w:pPr>
    </w:p>
    <w:p w14:paraId="7DBD07CB" w14:textId="56FA6E2D" w:rsidR="00EA69BC" w:rsidRDefault="00EA69BC" w:rsidP="0017629E">
      <w:pPr>
        <w:spacing w:line="276" w:lineRule="auto"/>
        <w:rPr>
          <w:bCs/>
          <w:lang w:val="nb-NO"/>
        </w:rPr>
      </w:pPr>
      <w:r>
        <w:rPr>
          <w:bCs/>
          <w:lang w:val="nb-NO"/>
        </w:rPr>
        <w:lastRenderedPageBreak/>
        <w:t xml:space="preserve">Som er forlengelse av dette er </w:t>
      </w:r>
      <w:r w:rsidR="00720C20">
        <w:rPr>
          <w:bCs/>
          <w:lang w:val="nb-NO"/>
        </w:rPr>
        <w:t xml:space="preserve">det </w:t>
      </w:r>
      <w:r w:rsidR="0017629E">
        <w:rPr>
          <w:bCs/>
          <w:lang w:val="nb-NO"/>
        </w:rPr>
        <w:t xml:space="preserve">kommet et initiativ fra redaksjonskomiteen om å </w:t>
      </w:r>
      <w:r>
        <w:rPr>
          <w:bCs/>
          <w:lang w:val="nb-NO"/>
        </w:rPr>
        <w:t xml:space="preserve">arrangere </w:t>
      </w:r>
      <w:r w:rsidR="0017629E">
        <w:rPr>
          <w:bCs/>
          <w:lang w:val="nb-NO"/>
        </w:rPr>
        <w:t xml:space="preserve">møtepunkt for å lese det nye testamentet høyt. </w:t>
      </w:r>
      <w:proofErr w:type="spellStart"/>
      <w:r w:rsidR="0017629E">
        <w:rPr>
          <w:bCs/>
          <w:lang w:val="nb-NO"/>
        </w:rPr>
        <w:t>Nytestamentet</w:t>
      </w:r>
      <w:proofErr w:type="spellEnd"/>
      <w:r w:rsidR="0017629E">
        <w:rPr>
          <w:bCs/>
          <w:lang w:val="nb-NO"/>
        </w:rPr>
        <w:t xml:space="preserve"> – vers for vers. I løpet av en periode på 1 år, vil vi lese hele </w:t>
      </w:r>
      <w:r w:rsidR="00563163">
        <w:rPr>
          <w:bCs/>
          <w:lang w:val="nb-NO"/>
        </w:rPr>
        <w:t xml:space="preserve">det nye </w:t>
      </w:r>
      <w:r w:rsidR="0017629E">
        <w:rPr>
          <w:bCs/>
          <w:lang w:val="nb-NO"/>
        </w:rPr>
        <w:t xml:space="preserve">testamentet høyt. </w:t>
      </w:r>
    </w:p>
    <w:p w14:paraId="6DDBA9AC" w14:textId="77777777" w:rsidR="00EA69BC" w:rsidRDefault="00EA69BC" w:rsidP="0017629E">
      <w:pPr>
        <w:spacing w:line="276" w:lineRule="auto"/>
        <w:rPr>
          <w:bCs/>
          <w:lang w:val="nb-NO"/>
        </w:rPr>
      </w:pPr>
    </w:p>
    <w:p w14:paraId="6383C400" w14:textId="6BF45AAE" w:rsidR="0017629E" w:rsidRDefault="0017629E" w:rsidP="0017629E">
      <w:pPr>
        <w:spacing w:line="276" w:lineRule="auto"/>
        <w:rPr>
          <w:bCs/>
          <w:lang w:val="nb-NO"/>
        </w:rPr>
      </w:pPr>
      <w:r>
        <w:rPr>
          <w:bCs/>
          <w:lang w:val="nb-NO"/>
        </w:rPr>
        <w:t xml:space="preserve">Det settes opp møtepunkt både i kirka og på puben, og gjerne i Lavangen kirke også. Det skal ikke være noe innledning, eller annet innhold, kun høytlesning fra </w:t>
      </w:r>
      <w:r w:rsidR="00563163">
        <w:rPr>
          <w:bCs/>
          <w:lang w:val="nb-NO"/>
        </w:rPr>
        <w:t>det nye te</w:t>
      </w:r>
      <w:r>
        <w:rPr>
          <w:bCs/>
          <w:lang w:val="nb-NO"/>
        </w:rPr>
        <w:t xml:space="preserve">stamentet. Det er mulig å være med hele tiden, eller stikke innom og høre noe.  </w:t>
      </w:r>
    </w:p>
    <w:p w14:paraId="2E20C617" w14:textId="77777777" w:rsidR="00EA69BC" w:rsidRDefault="00EA69BC" w:rsidP="0017629E">
      <w:pPr>
        <w:spacing w:line="276" w:lineRule="auto"/>
        <w:rPr>
          <w:bCs/>
          <w:lang w:val="nb-NO"/>
        </w:rPr>
      </w:pPr>
    </w:p>
    <w:p w14:paraId="15C2C2BF" w14:textId="7117F6CA" w:rsidR="00EA69BC" w:rsidRDefault="00EA69BC" w:rsidP="0017629E">
      <w:pPr>
        <w:spacing w:line="276" w:lineRule="auto"/>
        <w:rPr>
          <w:bCs/>
          <w:lang w:val="nb-NO"/>
        </w:rPr>
      </w:pPr>
      <w:r>
        <w:rPr>
          <w:bCs/>
          <w:lang w:val="nb-NO"/>
        </w:rPr>
        <w:t>Når skal vi starte opp?</w:t>
      </w:r>
    </w:p>
    <w:p w14:paraId="7B3AAF7C" w14:textId="2012C485" w:rsidR="00EA69BC" w:rsidRDefault="00EA69BC" w:rsidP="0017629E">
      <w:pPr>
        <w:spacing w:line="276" w:lineRule="auto"/>
        <w:rPr>
          <w:bCs/>
          <w:lang w:val="nb-NO"/>
        </w:rPr>
      </w:pPr>
      <w:r>
        <w:rPr>
          <w:bCs/>
          <w:lang w:val="nb-NO"/>
        </w:rPr>
        <w:t>Er det noen som vil være med å lese?</w:t>
      </w:r>
    </w:p>
    <w:p w14:paraId="040FAF57" w14:textId="77777777" w:rsidR="00B30E46" w:rsidRDefault="00B30E46" w:rsidP="00B30E46">
      <w:pPr>
        <w:pStyle w:val="Brdtekst"/>
        <w:spacing w:line="276" w:lineRule="auto"/>
        <w:ind w:left="2160" w:hanging="2160"/>
      </w:pPr>
    </w:p>
    <w:p w14:paraId="48820D12" w14:textId="77777777" w:rsidR="00720C20" w:rsidRPr="00EE45CD" w:rsidRDefault="00720C20" w:rsidP="00B30E46">
      <w:pPr>
        <w:pStyle w:val="Brdtekst"/>
        <w:spacing w:line="276" w:lineRule="auto"/>
        <w:ind w:left="2160" w:hanging="2160"/>
      </w:pPr>
    </w:p>
    <w:p w14:paraId="68C64A89" w14:textId="77777777" w:rsidR="00DD4B0D" w:rsidRPr="00EE45CD" w:rsidRDefault="00DD4B0D" w:rsidP="007D23C1">
      <w:pPr>
        <w:rPr>
          <w:b/>
          <w:szCs w:val="20"/>
          <w:lang w:val="nb-NO" w:eastAsia="nb-NO"/>
        </w:rPr>
      </w:pPr>
    </w:p>
    <w:p w14:paraId="1A2650E0" w14:textId="4139AF2B" w:rsidR="00CD0C4F" w:rsidRPr="00EE45CD" w:rsidRDefault="00837CC4" w:rsidP="00CD0C4F">
      <w:pPr>
        <w:pStyle w:val="Brdtekst"/>
        <w:spacing w:line="276" w:lineRule="auto"/>
        <w:rPr>
          <w:b/>
        </w:rPr>
      </w:pPr>
      <w:r>
        <w:rPr>
          <w:b/>
        </w:rPr>
        <w:t>MR Sak 45/24</w:t>
      </w:r>
      <w:r>
        <w:rPr>
          <w:b/>
        </w:rPr>
        <w:tab/>
        <w:t>Menighetens juletrefest</w:t>
      </w:r>
    </w:p>
    <w:p w14:paraId="4AF95274" w14:textId="77777777" w:rsidR="00CD0C4F" w:rsidRPr="00EE45CD" w:rsidRDefault="00CD0C4F" w:rsidP="00CD0C4F">
      <w:pPr>
        <w:pStyle w:val="Brdtekst"/>
        <w:spacing w:line="276" w:lineRule="auto"/>
        <w:rPr>
          <w:b/>
        </w:rPr>
      </w:pPr>
    </w:p>
    <w:p w14:paraId="77CD53C7" w14:textId="571AFECE" w:rsidR="001E55CA" w:rsidRPr="00B96DA8" w:rsidRDefault="001E55CA" w:rsidP="001E55CA">
      <w:pPr>
        <w:pStyle w:val="Brdtekst"/>
        <w:spacing w:line="276" w:lineRule="auto"/>
      </w:pPr>
      <w:r>
        <w:t xml:space="preserve">Det har vært en fin tradisjon å arrangere menighetens juletrefest mellom jul og nyttår. Datoen har vært litt skiftende, alt etter når det er andre arrangement i romjulen. </w:t>
      </w:r>
      <w:proofErr w:type="spellStart"/>
      <w:r>
        <w:t>Restejulekaker</w:t>
      </w:r>
      <w:proofErr w:type="spellEnd"/>
      <w:r>
        <w:t xml:space="preserve">, kakao, besøk av de tre vise menn, </w:t>
      </w:r>
      <w:proofErr w:type="spellStart"/>
      <w:r w:rsidR="00E8420F">
        <w:t>kahoot</w:t>
      </w:r>
      <w:proofErr w:type="spellEnd"/>
      <w:r w:rsidR="00E8420F">
        <w:t xml:space="preserve">, </w:t>
      </w:r>
      <w:r>
        <w:t>julesanger og gang rundt juletreet har vært fast innhold på juletrefestene</w:t>
      </w:r>
      <w:r w:rsidR="00E8420F">
        <w:t xml:space="preserve"> de siste årene</w:t>
      </w:r>
      <w:r>
        <w:t xml:space="preserve">. </w:t>
      </w:r>
    </w:p>
    <w:p w14:paraId="3ADBD128" w14:textId="77777777" w:rsidR="001E55CA" w:rsidRDefault="001E55CA" w:rsidP="001E55CA">
      <w:pPr>
        <w:pStyle w:val="Brdtekst"/>
        <w:spacing w:line="276" w:lineRule="auto"/>
      </w:pPr>
    </w:p>
    <w:p w14:paraId="2B12E8C1" w14:textId="1341AD2A" w:rsidR="001E55CA" w:rsidRDefault="001E55CA" w:rsidP="001E55CA">
      <w:pPr>
        <w:pStyle w:val="Brdtekst"/>
        <w:spacing w:line="276" w:lineRule="auto"/>
      </w:pPr>
      <w:r>
        <w:rPr>
          <w:bCs/>
          <w:noProof/>
        </w:rPr>
        <w:drawing>
          <wp:inline distT="0" distB="0" distL="0" distR="0" wp14:anchorId="599CE093" wp14:editId="7AB3C590">
            <wp:extent cx="5759450" cy="2028825"/>
            <wp:effectExtent l="0" t="0" r="0" b="9525"/>
            <wp:docPr id="1804904019" name="Bilde 1804904019" descr="Et bilde som inneholder innendørs, bord, møbler, Aula&#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innendørs, bord, møbler, Aula&#10;&#10;Automatisk generert beskrivelse"/>
                    <pic:cNvPicPr/>
                  </pic:nvPicPr>
                  <pic:blipFill rotWithShape="1">
                    <a:blip r:embed="rId16" cstate="print">
                      <a:extLst>
                        <a:ext uri="{28A0092B-C50C-407E-A947-70E740481C1C}">
                          <a14:useLocalDpi xmlns:a14="http://schemas.microsoft.com/office/drawing/2010/main" val="0"/>
                        </a:ext>
                      </a:extLst>
                    </a:blip>
                    <a:srcRect t="25872" b="11505"/>
                    <a:stretch/>
                  </pic:blipFill>
                  <pic:spPr bwMode="auto">
                    <a:xfrm>
                      <a:off x="0" y="0"/>
                      <a:ext cx="5759450" cy="2028825"/>
                    </a:xfrm>
                    <a:prstGeom prst="rect">
                      <a:avLst/>
                    </a:prstGeom>
                    <a:ln>
                      <a:noFill/>
                    </a:ln>
                    <a:extLst>
                      <a:ext uri="{53640926-AAD7-44D8-BBD7-CCE9431645EC}">
                        <a14:shadowObscured xmlns:a14="http://schemas.microsoft.com/office/drawing/2010/main"/>
                      </a:ext>
                    </a:extLst>
                  </pic:spPr>
                </pic:pic>
              </a:graphicData>
            </a:graphic>
          </wp:inline>
        </w:drawing>
      </w:r>
    </w:p>
    <w:p w14:paraId="1CFB1A70" w14:textId="77777777" w:rsidR="001E55CA" w:rsidRDefault="001E55CA" w:rsidP="001E55CA">
      <w:pPr>
        <w:pStyle w:val="Brdtekst"/>
        <w:spacing w:line="276" w:lineRule="auto"/>
      </w:pPr>
    </w:p>
    <w:p w14:paraId="54B69AA2" w14:textId="5F1916D8" w:rsidR="00CB610B" w:rsidRPr="000A378D" w:rsidRDefault="00CB610B" w:rsidP="00CB610B">
      <w:pPr>
        <w:rPr>
          <w:bCs/>
          <w:szCs w:val="20"/>
          <w:lang w:val="nb-NO" w:eastAsia="nb-NO"/>
        </w:rPr>
      </w:pPr>
      <w:r>
        <w:rPr>
          <w:bCs/>
          <w:szCs w:val="20"/>
          <w:lang w:val="nb-NO" w:eastAsia="nb-NO"/>
        </w:rPr>
        <w:t>I 2022 ble menighetens juletrefest tatt inn som tiltak i trosopplæringsplanen med målgruppen 0-18 år.</w:t>
      </w:r>
    </w:p>
    <w:p w14:paraId="7C5721DC" w14:textId="77777777" w:rsidR="00CB610B" w:rsidRPr="00EF4D12" w:rsidRDefault="00CB610B" w:rsidP="00CB610B">
      <w:pPr>
        <w:pStyle w:val="Brdtekst"/>
        <w:spacing w:line="276" w:lineRule="auto"/>
      </w:pPr>
    </w:p>
    <w:p w14:paraId="36BE2CE5" w14:textId="77777777" w:rsidR="001E55CA" w:rsidRPr="00D123A2" w:rsidRDefault="001E55CA" w:rsidP="001E55CA">
      <w:pPr>
        <w:spacing w:line="276" w:lineRule="auto"/>
        <w:rPr>
          <w:bCs/>
          <w:lang w:val="nb-NO"/>
        </w:rPr>
      </w:pPr>
      <w:r w:rsidRPr="00D123A2">
        <w:rPr>
          <w:bCs/>
          <w:lang w:val="nb-NO"/>
        </w:rPr>
        <w:t>Menighetsrådet finner dato og setter ned en komite for endelig planlegging.</w:t>
      </w:r>
    </w:p>
    <w:p w14:paraId="60BF39EB" w14:textId="77777777" w:rsidR="00CB610B" w:rsidRDefault="00CB610B" w:rsidP="00CB610B">
      <w:pPr>
        <w:pStyle w:val="Brdtekst"/>
        <w:spacing w:line="276" w:lineRule="auto"/>
      </w:pPr>
    </w:p>
    <w:p w14:paraId="4BB0D01A" w14:textId="77777777" w:rsidR="00CB610B" w:rsidRDefault="00CB610B" w:rsidP="00CB610B">
      <w:pPr>
        <w:pStyle w:val="Brdtekst"/>
        <w:spacing w:line="276" w:lineRule="auto"/>
      </w:pPr>
    </w:p>
    <w:p w14:paraId="59DD0501" w14:textId="77777777" w:rsidR="00CD0C4F" w:rsidRPr="00EE45CD" w:rsidRDefault="00CD0C4F" w:rsidP="00CD0C4F">
      <w:pPr>
        <w:pStyle w:val="Brdtekst"/>
        <w:spacing w:line="276" w:lineRule="auto"/>
        <w:rPr>
          <w:b/>
        </w:rPr>
      </w:pPr>
    </w:p>
    <w:p w14:paraId="0F15E18A" w14:textId="77777777" w:rsidR="00CD0C4F" w:rsidRPr="00EE45CD" w:rsidRDefault="00CD0C4F" w:rsidP="00CD0C4F">
      <w:pPr>
        <w:pStyle w:val="Brdtekst"/>
        <w:spacing w:line="276" w:lineRule="auto"/>
        <w:rPr>
          <w:b/>
        </w:rPr>
      </w:pPr>
    </w:p>
    <w:p w14:paraId="557A2D5E" w14:textId="77777777" w:rsidR="00435CA8" w:rsidRPr="00EE45CD" w:rsidRDefault="00435CA8" w:rsidP="00A00B15">
      <w:pPr>
        <w:spacing w:line="276" w:lineRule="auto"/>
        <w:rPr>
          <w:lang w:val="nb-NO"/>
        </w:rPr>
      </w:pPr>
    </w:p>
    <w:p w14:paraId="4B2B5EDE" w14:textId="77777777" w:rsidR="00435CA8" w:rsidRPr="00EE45CD" w:rsidRDefault="00435CA8" w:rsidP="00A00B15">
      <w:pPr>
        <w:spacing w:line="276" w:lineRule="auto"/>
        <w:rPr>
          <w:lang w:val="nb-NO"/>
        </w:rPr>
      </w:pPr>
    </w:p>
    <w:sectPr w:rsidR="00435CA8" w:rsidRPr="00EE45CD" w:rsidSect="0061477B">
      <w:headerReference w:type="default" r:id="rId17"/>
      <w:footerReference w:type="default" r:id="rId18"/>
      <w:headerReference w:type="first" r:id="rId19"/>
      <w:footerReference w:type="first" r:id="rId20"/>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48C5E874"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ED28FF">
      <w:rPr>
        <w:rFonts w:ascii="Times New Roman" w:hAnsi="Times New Roman"/>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025E27B0"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087DF2">
      <w:rPr>
        <w:rFonts w:ascii="Times New Roman" w:hAnsi="Times New Roman"/>
        <w:sz w:val="16"/>
        <w:szCs w:val="16"/>
      </w:rPr>
      <w:t>928 22 218</w:t>
    </w:r>
  </w:p>
  <w:p w14:paraId="0F43DDCC" w14:textId="5B7B3B81" w:rsidR="00D475E8" w:rsidRPr="008D2509" w:rsidRDefault="00DD36E2" w:rsidP="0061477B">
    <w:pPr>
      <w:pStyle w:val="Bunntekst"/>
      <w:jc w:val="both"/>
      <w:rPr>
        <w:rFonts w:ascii="Times New Roman" w:hAnsi="Times New Roman"/>
        <w:sz w:val="16"/>
        <w:szCs w:val="16"/>
      </w:rPr>
    </w:pPr>
    <w:r>
      <w:rPr>
        <w:rFonts w:ascii="Times New Roman" w:hAnsi="Times New Roman"/>
        <w:sz w:val="16"/>
        <w:szCs w:val="16"/>
      </w:rPr>
      <w:t>Kistefossveien 1885</w:t>
    </w:r>
    <w:r w:rsidR="00D475E8" w:rsidRPr="008D2509">
      <w:rPr>
        <w:rFonts w:ascii="Times New Roman" w:hAnsi="Times New Roman"/>
        <w:sz w:val="16"/>
        <w:szCs w:val="16"/>
      </w:rPr>
      <w:tab/>
    </w:r>
    <w:r w:rsidR="00D475E8">
      <w:rPr>
        <w:rFonts w:ascii="Times New Roman" w:hAnsi="Times New Roman"/>
        <w:sz w:val="16"/>
        <w:szCs w:val="16"/>
      </w:rPr>
      <w:t>Salangen Kirke</w:t>
    </w:r>
    <w:r w:rsidR="00D475E8">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856258"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73DFF0E7"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3"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856258">
            <w:rPr>
              <w:rFonts w:ascii="Garamond" w:hAnsi="Garamond"/>
              <w:noProof/>
              <w:sz w:val="28"/>
            </w:rPr>
            <w:t>18. okt. 2024</w:t>
          </w:r>
          <w:r w:rsidR="009333B6">
            <w:rPr>
              <w:rFonts w:ascii="Garamond" w:hAnsi="Garamond"/>
              <w:sz w:val="28"/>
            </w:rPr>
            <w:fldChar w:fldCharType="end"/>
          </w:r>
          <w:bookmarkEnd w:id="3"/>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D921B74"/>
    <w:multiLevelType w:val="hybridMultilevel"/>
    <w:tmpl w:val="34C4CC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4E1CBD"/>
    <w:multiLevelType w:val="multilevel"/>
    <w:tmpl w:val="4C90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num w:numId="1" w16cid:durableId="328289862">
    <w:abstractNumId w:val="5"/>
  </w:num>
  <w:num w:numId="2" w16cid:durableId="1813672330">
    <w:abstractNumId w:val="1"/>
  </w:num>
  <w:num w:numId="3" w16cid:durableId="52235410">
    <w:abstractNumId w:val="6"/>
  </w:num>
  <w:num w:numId="4" w16cid:durableId="822505879">
    <w:abstractNumId w:val="9"/>
  </w:num>
  <w:num w:numId="5" w16cid:durableId="810486535">
    <w:abstractNumId w:val="4"/>
  </w:num>
  <w:num w:numId="6" w16cid:durableId="2082293236">
    <w:abstractNumId w:val="8"/>
  </w:num>
  <w:num w:numId="7" w16cid:durableId="2130583866">
    <w:abstractNumId w:val="7"/>
  </w:num>
  <w:num w:numId="8" w16cid:durableId="604002035">
    <w:abstractNumId w:val="0"/>
  </w:num>
  <w:num w:numId="9" w16cid:durableId="1511531528">
    <w:abstractNumId w:val="2"/>
  </w:num>
  <w:num w:numId="10" w16cid:durableId="65838924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characterSpacingControl w:val="doNotCompress"/>
  <w:hdrShapeDefaults>
    <o:shapedefaults v:ext="edit" spidmax="78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1A0B"/>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B70"/>
    <w:rsid w:val="0006206A"/>
    <w:rsid w:val="00063456"/>
    <w:rsid w:val="00063507"/>
    <w:rsid w:val="000646D4"/>
    <w:rsid w:val="00064F00"/>
    <w:rsid w:val="000651F6"/>
    <w:rsid w:val="00065EC5"/>
    <w:rsid w:val="000662EF"/>
    <w:rsid w:val="00067967"/>
    <w:rsid w:val="000706B9"/>
    <w:rsid w:val="00070B7D"/>
    <w:rsid w:val="00070BE9"/>
    <w:rsid w:val="00071208"/>
    <w:rsid w:val="0007139B"/>
    <w:rsid w:val="00071FA2"/>
    <w:rsid w:val="00072225"/>
    <w:rsid w:val="000731B5"/>
    <w:rsid w:val="0007430A"/>
    <w:rsid w:val="0007502A"/>
    <w:rsid w:val="00075B86"/>
    <w:rsid w:val="000762C2"/>
    <w:rsid w:val="00076D5A"/>
    <w:rsid w:val="00076F2B"/>
    <w:rsid w:val="00083AFB"/>
    <w:rsid w:val="00087DF2"/>
    <w:rsid w:val="00091A80"/>
    <w:rsid w:val="00091DF9"/>
    <w:rsid w:val="00092EB9"/>
    <w:rsid w:val="00093231"/>
    <w:rsid w:val="00094051"/>
    <w:rsid w:val="000942D3"/>
    <w:rsid w:val="00094809"/>
    <w:rsid w:val="000971CB"/>
    <w:rsid w:val="00097708"/>
    <w:rsid w:val="000A12CB"/>
    <w:rsid w:val="000A3241"/>
    <w:rsid w:val="000A40C1"/>
    <w:rsid w:val="000A5223"/>
    <w:rsid w:val="000A7D3E"/>
    <w:rsid w:val="000B3506"/>
    <w:rsid w:val="000B4352"/>
    <w:rsid w:val="000B534A"/>
    <w:rsid w:val="000B5A1F"/>
    <w:rsid w:val="000B5F6E"/>
    <w:rsid w:val="000C127C"/>
    <w:rsid w:val="000C2A73"/>
    <w:rsid w:val="000C46EC"/>
    <w:rsid w:val="000C4DE4"/>
    <w:rsid w:val="000C7F4D"/>
    <w:rsid w:val="000D09B2"/>
    <w:rsid w:val="000D1BE2"/>
    <w:rsid w:val="000D1EAE"/>
    <w:rsid w:val="000D2283"/>
    <w:rsid w:val="000D28CD"/>
    <w:rsid w:val="000D70A8"/>
    <w:rsid w:val="000E27F3"/>
    <w:rsid w:val="000E2D81"/>
    <w:rsid w:val="000E3072"/>
    <w:rsid w:val="000E31BA"/>
    <w:rsid w:val="000E4E86"/>
    <w:rsid w:val="000E4FA9"/>
    <w:rsid w:val="000E67A4"/>
    <w:rsid w:val="000E7A23"/>
    <w:rsid w:val="000F0567"/>
    <w:rsid w:val="000F0C39"/>
    <w:rsid w:val="000F120D"/>
    <w:rsid w:val="000F1A3F"/>
    <w:rsid w:val="000F3FAF"/>
    <w:rsid w:val="000F516C"/>
    <w:rsid w:val="000F5631"/>
    <w:rsid w:val="000F5BCD"/>
    <w:rsid w:val="000F6171"/>
    <w:rsid w:val="000F77E8"/>
    <w:rsid w:val="00101C32"/>
    <w:rsid w:val="001033F7"/>
    <w:rsid w:val="00104577"/>
    <w:rsid w:val="00110038"/>
    <w:rsid w:val="00112795"/>
    <w:rsid w:val="001157B3"/>
    <w:rsid w:val="001166BB"/>
    <w:rsid w:val="001171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3CC"/>
    <w:rsid w:val="0015042C"/>
    <w:rsid w:val="00152121"/>
    <w:rsid w:val="0015314D"/>
    <w:rsid w:val="001548E9"/>
    <w:rsid w:val="0015557B"/>
    <w:rsid w:val="00157461"/>
    <w:rsid w:val="00160D5E"/>
    <w:rsid w:val="00162009"/>
    <w:rsid w:val="0016278E"/>
    <w:rsid w:val="00162853"/>
    <w:rsid w:val="00163B9A"/>
    <w:rsid w:val="00166EA4"/>
    <w:rsid w:val="00167541"/>
    <w:rsid w:val="00171E54"/>
    <w:rsid w:val="0017235E"/>
    <w:rsid w:val="00172382"/>
    <w:rsid w:val="00173B59"/>
    <w:rsid w:val="00173D68"/>
    <w:rsid w:val="001741E1"/>
    <w:rsid w:val="00175014"/>
    <w:rsid w:val="00175D06"/>
    <w:rsid w:val="0017629E"/>
    <w:rsid w:val="00177EE1"/>
    <w:rsid w:val="0018054D"/>
    <w:rsid w:val="0018184B"/>
    <w:rsid w:val="00183E83"/>
    <w:rsid w:val="00183EAC"/>
    <w:rsid w:val="00184D4E"/>
    <w:rsid w:val="00187E43"/>
    <w:rsid w:val="0019035A"/>
    <w:rsid w:val="00190D8F"/>
    <w:rsid w:val="00192C84"/>
    <w:rsid w:val="00192DD6"/>
    <w:rsid w:val="00192E37"/>
    <w:rsid w:val="001972E5"/>
    <w:rsid w:val="001A0E58"/>
    <w:rsid w:val="001A4D68"/>
    <w:rsid w:val="001A5E21"/>
    <w:rsid w:val="001A7097"/>
    <w:rsid w:val="001A7874"/>
    <w:rsid w:val="001B0C80"/>
    <w:rsid w:val="001B2599"/>
    <w:rsid w:val="001B4206"/>
    <w:rsid w:val="001C0248"/>
    <w:rsid w:val="001C19B0"/>
    <w:rsid w:val="001C41CC"/>
    <w:rsid w:val="001C4A9A"/>
    <w:rsid w:val="001C54CA"/>
    <w:rsid w:val="001C55BC"/>
    <w:rsid w:val="001D1B9D"/>
    <w:rsid w:val="001D2434"/>
    <w:rsid w:val="001D55E8"/>
    <w:rsid w:val="001D5B7B"/>
    <w:rsid w:val="001D629A"/>
    <w:rsid w:val="001D665E"/>
    <w:rsid w:val="001D71A3"/>
    <w:rsid w:val="001D7735"/>
    <w:rsid w:val="001D7FE6"/>
    <w:rsid w:val="001E04CD"/>
    <w:rsid w:val="001E0B59"/>
    <w:rsid w:val="001E1032"/>
    <w:rsid w:val="001E269A"/>
    <w:rsid w:val="001E49A2"/>
    <w:rsid w:val="001E54C2"/>
    <w:rsid w:val="001E55CA"/>
    <w:rsid w:val="001E5793"/>
    <w:rsid w:val="001E6FF4"/>
    <w:rsid w:val="001F086B"/>
    <w:rsid w:val="001F0A20"/>
    <w:rsid w:val="001F0A9F"/>
    <w:rsid w:val="001F202C"/>
    <w:rsid w:val="001F2DB4"/>
    <w:rsid w:val="001F4608"/>
    <w:rsid w:val="001F48F6"/>
    <w:rsid w:val="00202128"/>
    <w:rsid w:val="002027DC"/>
    <w:rsid w:val="00202801"/>
    <w:rsid w:val="002029A7"/>
    <w:rsid w:val="0020313B"/>
    <w:rsid w:val="00203D2C"/>
    <w:rsid w:val="002070E0"/>
    <w:rsid w:val="002077BE"/>
    <w:rsid w:val="00207F6E"/>
    <w:rsid w:val="0021276C"/>
    <w:rsid w:val="00212A52"/>
    <w:rsid w:val="0021367B"/>
    <w:rsid w:val="00214D6F"/>
    <w:rsid w:val="002157E9"/>
    <w:rsid w:val="00221BED"/>
    <w:rsid w:val="002228B2"/>
    <w:rsid w:val="00222C23"/>
    <w:rsid w:val="002243A6"/>
    <w:rsid w:val="00225B96"/>
    <w:rsid w:val="002277A0"/>
    <w:rsid w:val="00227ACC"/>
    <w:rsid w:val="0023226B"/>
    <w:rsid w:val="002328DB"/>
    <w:rsid w:val="00232D8C"/>
    <w:rsid w:val="00233860"/>
    <w:rsid w:val="00234A2D"/>
    <w:rsid w:val="00234D48"/>
    <w:rsid w:val="002361D2"/>
    <w:rsid w:val="00237A96"/>
    <w:rsid w:val="00240445"/>
    <w:rsid w:val="002405A0"/>
    <w:rsid w:val="00241712"/>
    <w:rsid w:val="00242717"/>
    <w:rsid w:val="002437C0"/>
    <w:rsid w:val="0024492C"/>
    <w:rsid w:val="00244D92"/>
    <w:rsid w:val="00250B2C"/>
    <w:rsid w:val="00250CE1"/>
    <w:rsid w:val="002516C9"/>
    <w:rsid w:val="0025578D"/>
    <w:rsid w:val="00256C67"/>
    <w:rsid w:val="00261B4E"/>
    <w:rsid w:val="00261FB5"/>
    <w:rsid w:val="00263211"/>
    <w:rsid w:val="0026497F"/>
    <w:rsid w:val="00267B79"/>
    <w:rsid w:val="00270566"/>
    <w:rsid w:val="0027056D"/>
    <w:rsid w:val="00271817"/>
    <w:rsid w:val="00271ABB"/>
    <w:rsid w:val="00273E94"/>
    <w:rsid w:val="00275472"/>
    <w:rsid w:val="002760B3"/>
    <w:rsid w:val="0027619E"/>
    <w:rsid w:val="00277D5C"/>
    <w:rsid w:val="00283567"/>
    <w:rsid w:val="00283946"/>
    <w:rsid w:val="00283DE6"/>
    <w:rsid w:val="0028574D"/>
    <w:rsid w:val="0028779B"/>
    <w:rsid w:val="00290471"/>
    <w:rsid w:val="002A18C5"/>
    <w:rsid w:val="002A3964"/>
    <w:rsid w:val="002A497D"/>
    <w:rsid w:val="002A5447"/>
    <w:rsid w:val="002A7F28"/>
    <w:rsid w:val="002B07D8"/>
    <w:rsid w:val="002B0905"/>
    <w:rsid w:val="002B0FCC"/>
    <w:rsid w:val="002B3464"/>
    <w:rsid w:val="002B4FA5"/>
    <w:rsid w:val="002B5E93"/>
    <w:rsid w:val="002B6E17"/>
    <w:rsid w:val="002C057B"/>
    <w:rsid w:val="002C0E6B"/>
    <w:rsid w:val="002C1A70"/>
    <w:rsid w:val="002C2910"/>
    <w:rsid w:val="002C31CC"/>
    <w:rsid w:val="002C482B"/>
    <w:rsid w:val="002C4EAA"/>
    <w:rsid w:val="002C66AE"/>
    <w:rsid w:val="002C7ABB"/>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B0E"/>
    <w:rsid w:val="00305C1B"/>
    <w:rsid w:val="0031066D"/>
    <w:rsid w:val="00310CD3"/>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66CC5"/>
    <w:rsid w:val="00366F69"/>
    <w:rsid w:val="00370484"/>
    <w:rsid w:val="00370E3A"/>
    <w:rsid w:val="00372D10"/>
    <w:rsid w:val="00373A98"/>
    <w:rsid w:val="00374F8D"/>
    <w:rsid w:val="00377E85"/>
    <w:rsid w:val="00380347"/>
    <w:rsid w:val="0038036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830"/>
    <w:rsid w:val="003B4923"/>
    <w:rsid w:val="003C0177"/>
    <w:rsid w:val="003C0332"/>
    <w:rsid w:val="003C2A38"/>
    <w:rsid w:val="003C2A65"/>
    <w:rsid w:val="003C3D94"/>
    <w:rsid w:val="003C3ECA"/>
    <w:rsid w:val="003C446C"/>
    <w:rsid w:val="003C4F56"/>
    <w:rsid w:val="003C67D7"/>
    <w:rsid w:val="003C6974"/>
    <w:rsid w:val="003C7A44"/>
    <w:rsid w:val="003D015C"/>
    <w:rsid w:val="003D02D2"/>
    <w:rsid w:val="003D036D"/>
    <w:rsid w:val="003D4A4F"/>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5634"/>
    <w:rsid w:val="00406160"/>
    <w:rsid w:val="004072D5"/>
    <w:rsid w:val="00407FC5"/>
    <w:rsid w:val="00413ED2"/>
    <w:rsid w:val="00420C7D"/>
    <w:rsid w:val="00421732"/>
    <w:rsid w:val="004224F8"/>
    <w:rsid w:val="004264D6"/>
    <w:rsid w:val="00431A2D"/>
    <w:rsid w:val="00435C47"/>
    <w:rsid w:val="00435CA8"/>
    <w:rsid w:val="00435FC0"/>
    <w:rsid w:val="00442C8D"/>
    <w:rsid w:val="00444C8C"/>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461"/>
    <w:rsid w:val="00470680"/>
    <w:rsid w:val="00473045"/>
    <w:rsid w:val="004833EB"/>
    <w:rsid w:val="00484DB2"/>
    <w:rsid w:val="00486E1E"/>
    <w:rsid w:val="0048717E"/>
    <w:rsid w:val="004936A6"/>
    <w:rsid w:val="00493ACF"/>
    <w:rsid w:val="00495226"/>
    <w:rsid w:val="004A0B03"/>
    <w:rsid w:val="004A0D90"/>
    <w:rsid w:val="004A23AD"/>
    <w:rsid w:val="004A26F0"/>
    <w:rsid w:val="004A274B"/>
    <w:rsid w:val="004A2D99"/>
    <w:rsid w:val="004A3183"/>
    <w:rsid w:val="004A430A"/>
    <w:rsid w:val="004A53AB"/>
    <w:rsid w:val="004A591A"/>
    <w:rsid w:val="004A77F2"/>
    <w:rsid w:val="004B22E2"/>
    <w:rsid w:val="004C0D92"/>
    <w:rsid w:val="004C4F8C"/>
    <w:rsid w:val="004C51F3"/>
    <w:rsid w:val="004C58AC"/>
    <w:rsid w:val="004C7102"/>
    <w:rsid w:val="004C720E"/>
    <w:rsid w:val="004D3B23"/>
    <w:rsid w:val="004D5733"/>
    <w:rsid w:val="004E00AB"/>
    <w:rsid w:val="004E1462"/>
    <w:rsid w:val="004E20B8"/>
    <w:rsid w:val="004E7835"/>
    <w:rsid w:val="004F063C"/>
    <w:rsid w:val="004F1E55"/>
    <w:rsid w:val="004F4F14"/>
    <w:rsid w:val="004F551A"/>
    <w:rsid w:val="004F5A0C"/>
    <w:rsid w:val="00501415"/>
    <w:rsid w:val="00502D4D"/>
    <w:rsid w:val="005033A9"/>
    <w:rsid w:val="005037B6"/>
    <w:rsid w:val="005049A4"/>
    <w:rsid w:val="00506A48"/>
    <w:rsid w:val="00512D27"/>
    <w:rsid w:val="005134FA"/>
    <w:rsid w:val="0051448B"/>
    <w:rsid w:val="005151F5"/>
    <w:rsid w:val="00515FCC"/>
    <w:rsid w:val="005167A4"/>
    <w:rsid w:val="00516FE8"/>
    <w:rsid w:val="00517014"/>
    <w:rsid w:val="00517033"/>
    <w:rsid w:val="0052008F"/>
    <w:rsid w:val="00521416"/>
    <w:rsid w:val="00521E3E"/>
    <w:rsid w:val="00521F51"/>
    <w:rsid w:val="005228B4"/>
    <w:rsid w:val="00524047"/>
    <w:rsid w:val="00524E4A"/>
    <w:rsid w:val="00525847"/>
    <w:rsid w:val="00525CD4"/>
    <w:rsid w:val="0052636F"/>
    <w:rsid w:val="00531388"/>
    <w:rsid w:val="00531FD2"/>
    <w:rsid w:val="00534D80"/>
    <w:rsid w:val="00535D6A"/>
    <w:rsid w:val="00537DBF"/>
    <w:rsid w:val="00540AB1"/>
    <w:rsid w:val="00540D03"/>
    <w:rsid w:val="00542199"/>
    <w:rsid w:val="00543385"/>
    <w:rsid w:val="00543989"/>
    <w:rsid w:val="00543D6B"/>
    <w:rsid w:val="00543EC2"/>
    <w:rsid w:val="0054584D"/>
    <w:rsid w:val="00546E0B"/>
    <w:rsid w:val="00550426"/>
    <w:rsid w:val="00553120"/>
    <w:rsid w:val="00557543"/>
    <w:rsid w:val="00560F12"/>
    <w:rsid w:val="0056147D"/>
    <w:rsid w:val="005616A3"/>
    <w:rsid w:val="00561706"/>
    <w:rsid w:val="00563163"/>
    <w:rsid w:val="00567322"/>
    <w:rsid w:val="0057039B"/>
    <w:rsid w:val="00570586"/>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A5E4C"/>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1C2B"/>
    <w:rsid w:val="005D47B4"/>
    <w:rsid w:val="005D68C7"/>
    <w:rsid w:val="005D69FD"/>
    <w:rsid w:val="005D6B6F"/>
    <w:rsid w:val="005D788C"/>
    <w:rsid w:val="005E03DA"/>
    <w:rsid w:val="005E13D2"/>
    <w:rsid w:val="005E197E"/>
    <w:rsid w:val="005E1A1D"/>
    <w:rsid w:val="005E2D04"/>
    <w:rsid w:val="005E3F88"/>
    <w:rsid w:val="005E435B"/>
    <w:rsid w:val="005E5B44"/>
    <w:rsid w:val="005E69F7"/>
    <w:rsid w:val="005E6BB3"/>
    <w:rsid w:val="005E7674"/>
    <w:rsid w:val="005F0E50"/>
    <w:rsid w:val="005F215F"/>
    <w:rsid w:val="005F2BFC"/>
    <w:rsid w:val="005F6675"/>
    <w:rsid w:val="005F79C2"/>
    <w:rsid w:val="00604EA2"/>
    <w:rsid w:val="00605E10"/>
    <w:rsid w:val="00607B74"/>
    <w:rsid w:val="006102AE"/>
    <w:rsid w:val="0061128E"/>
    <w:rsid w:val="0061334F"/>
    <w:rsid w:val="00613379"/>
    <w:rsid w:val="006143F1"/>
    <w:rsid w:val="0061477B"/>
    <w:rsid w:val="00614E73"/>
    <w:rsid w:val="006151DD"/>
    <w:rsid w:val="0061572A"/>
    <w:rsid w:val="00617B84"/>
    <w:rsid w:val="00621BC8"/>
    <w:rsid w:val="00622D20"/>
    <w:rsid w:val="00624B9D"/>
    <w:rsid w:val="00626316"/>
    <w:rsid w:val="00627CB6"/>
    <w:rsid w:val="00627CD1"/>
    <w:rsid w:val="006328F2"/>
    <w:rsid w:val="00634852"/>
    <w:rsid w:val="00636799"/>
    <w:rsid w:val="00636AFF"/>
    <w:rsid w:val="0063755D"/>
    <w:rsid w:val="00643016"/>
    <w:rsid w:val="00643734"/>
    <w:rsid w:val="0064428C"/>
    <w:rsid w:val="00646676"/>
    <w:rsid w:val="00646BDB"/>
    <w:rsid w:val="006477FE"/>
    <w:rsid w:val="00650147"/>
    <w:rsid w:val="00652312"/>
    <w:rsid w:val="0065777E"/>
    <w:rsid w:val="0066533F"/>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761D"/>
    <w:rsid w:val="00691512"/>
    <w:rsid w:val="0069194C"/>
    <w:rsid w:val="00691C41"/>
    <w:rsid w:val="00692760"/>
    <w:rsid w:val="006933B5"/>
    <w:rsid w:val="00696423"/>
    <w:rsid w:val="006977C8"/>
    <w:rsid w:val="00697ABE"/>
    <w:rsid w:val="006A0BAB"/>
    <w:rsid w:val="006A153D"/>
    <w:rsid w:val="006A3D15"/>
    <w:rsid w:val="006A3D1B"/>
    <w:rsid w:val="006A4C7B"/>
    <w:rsid w:val="006A51C7"/>
    <w:rsid w:val="006A53BE"/>
    <w:rsid w:val="006A611F"/>
    <w:rsid w:val="006A6EEB"/>
    <w:rsid w:val="006A7DFE"/>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E1E7D"/>
    <w:rsid w:val="006E467C"/>
    <w:rsid w:val="006E6644"/>
    <w:rsid w:val="006F16E2"/>
    <w:rsid w:val="006F5B22"/>
    <w:rsid w:val="006F7291"/>
    <w:rsid w:val="00701467"/>
    <w:rsid w:val="00702436"/>
    <w:rsid w:val="007038D7"/>
    <w:rsid w:val="00707D7C"/>
    <w:rsid w:val="00710EFA"/>
    <w:rsid w:val="007121B9"/>
    <w:rsid w:val="00713071"/>
    <w:rsid w:val="00713B74"/>
    <w:rsid w:val="00720C20"/>
    <w:rsid w:val="00724599"/>
    <w:rsid w:val="007252A4"/>
    <w:rsid w:val="0072719C"/>
    <w:rsid w:val="0072796E"/>
    <w:rsid w:val="00727B65"/>
    <w:rsid w:val="00731972"/>
    <w:rsid w:val="00737B5C"/>
    <w:rsid w:val="00740992"/>
    <w:rsid w:val="00744673"/>
    <w:rsid w:val="00744716"/>
    <w:rsid w:val="007452E8"/>
    <w:rsid w:val="00746D8C"/>
    <w:rsid w:val="00746FE7"/>
    <w:rsid w:val="007472CA"/>
    <w:rsid w:val="00751349"/>
    <w:rsid w:val="0075200D"/>
    <w:rsid w:val="00752527"/>
    <w:rsid w:val="007528DA"/>
    <w:rsid w:val="00752B4C"/>
    <w:rsid w:val="0075483E"/>
    <w:rsid w:val="0075522C"/>
    <w:rsid w:val="00755331"/>
    <w:rsid w:val="007571AF"/>
    <w:rsid w:val="00757609"/>
    <w:rsid w:val="00760C0D"/>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2712"/>
    <w:rsid w:val="0078421D"/>
    <w:rsid w:val="00784F6F"/>
    <w:rsid w:val="00785282"/>
    <w:rsid w:val="0078574F"/>
    <w:rsid w:val="00786065"/>
    <w:rsid w:val="00787081"/>
    <w:rsid w:val="007879EE"/>
    <w:rsid w:val="0079130C"/>
    <w:rsid w:val="00792AB0"/>
    <w:rsid w:val="00793F16"/>
    <w:rsid w:val="00794172"/>
    <w:rsid w:val="007960C1"/>
    <w:rsid w:val="00797F57"/>
    <w:rsid w:val="007A1114"/>
    <w:rsid w:val="007A13D9"/>
    <w:rsid w:val="007A267D"/>
    <w:rsid w:val="007A64BD"/>
    <w:rsid w:val="007B076A"/>
    <w:rsid w:val="007B1CD6"/>
    <w:rsid w:val="007B2A99"/>
    <w:rsid w:val="007B35AB"/>
    <w:rsid w:val="007B4E68"/>
    <w:rsid w:val="007B4F70"/>
    <w:rsid w:val="007B533B"/>
    <w:rsid w:val="007C24DD"/>
    <w:rsid w:val="007C252D"/>
    <w:rsid w:val="007C287D"/>
    <w:rsid w:val="007C3D98"/>
    <w:rsid w:val="007C67ED"/>
    <w:rsid w:val="007C746E"/>
    <w:rsid w:val="007D0EAD"/>
    <w:rsid w:val="007D23C1"/>
    <w:rsid w:val="007D27B2"/>
    <w:rsid w:val="007D3B73"/>
    <w:rsid w:val="007D49CA"/>
    <w:rsid w:val="007D5683"/>
    <w:rsid w:val="007D6A20"/>
    <w:rsid w:val="007D736E"/>
    <w:rsid w:val="007E070A"/>
    <w:rsid w:val="007E2D17"/>
    <w:rsid w:val="007E2FEE"/>
    <w:rsid w:val="007E5A2B"/>
    <w:rsid w:val="007F38E6"/>
    <w:rsid w:val="007F5129"/>
    <w:rsid w:val="007F633E"/>
    <w:rsid w:val="007F6BBE"/>
    <w:rsid w:val="00801632"/>
    <w:rsid w:val="00801F27"/>
    <w:rsid w:val="00803140"/>
    <w:rsid w:val="00803A1A"/>
    <w:rsid w:val="0080461B"/>
    <w:rsid w:val="0080490C"/>
    <w:rsid w:val="00804D09"/>
    <w:rsid w:val="00804D38"/>
    <w:rsid w:val="0080584F"/>
    <w:rsid w:val="00812B94"/>
    <w:rsid w:val="00813D92"/>
    <w:rsid w:val="008156DE"/>
    <w:rsid w:val="00816404"/>
    <w:rsid w:val="00816D96"/>
    <w:rsid w:val="008170BF"/>
    <w:rsid w:val="00820D13"/>
    <w:rsid w:val="008218E3"/>
    <w:rsid w:val="008232EB"/>
    <w:rsid w:val="00824617"/>
    <w:rsid w:val="0082608B"/>
    <w:rsid w:val="00827B3D"/>
    <w:rsid w:val="00832BAD"/>
    <w:rsid w:val="008358FD"/>
    <w:rsid w:val="008361E8"/>
    <w:rsid w:val="00837CC4"/>
    <w:rsid w:val="00840063"/>
    <w:rsid w:val="00844F89"/>
    <w:rsid w:val="008472C6"/>
    <w:rsid w:val="00847D1D"/>
    <w:rsid w:val="00847D66"/>
    <w:rsid w:val="008520F3"/>
    <w:rsid w:val="00854635"/>
    <w:rsid w:val="00855E50"/>
    <w:rsid w:val="008561EC"/>
    <w:rsid w:val="00856258"/>
    <w:rsid w:val="00857722"/>
    <w:rsid w:val="00857921"/>
    <w:rsid w:val="00857EFB"/>
    <w:rsid w:val="00857F82"/>
    <w:rsid w:val="008664B0"/>
    <w:rsid w:val="00866E8F"/>
    <w:rsid w:val="00875B89"/>
    <w:rsid w:val="00876D8F"/>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15B3"/>
    <w:rsid w:val="008A4190"/>
    <w:rsid w:val="008A428D"/>
    <w:rsid w:val="008A465A"/>
    <w:rsid w:val="008B088D"/>
    <w:rsid w:val="008B12C5"/>
    <w:rsid w:val="008B153E"/>
    <w:rsid w:val="008B188B"/>
    <w:rsid w:val="008B247D"/>
    <w:rsid w:val="008B68EA"/>
    <w:rsid w:val="008C0DF7"/>
    <w:rsid w:val="008C2FE2"/>
    <w:rsid w:val="008C34B2"/>
    <w:rsid w:val="008C3817"/>
    <w:rsid w:val="008C381E"/>
    <w:rsid w:val="008C3B59"/>
    <w:rsid w:val="008C3B7A"/>
    <w:rsid w:val="008C442D"/>
    <w:rsid w:val="008C47DC"/>
    <w:rsid w:val="008C593F"/>
    <w:rsid w:val="008C6DF9"/>
    <w:rsid w:val="008C6FF6"/>
    <w:rsid w:val="008C7A3F"/>
    <w:rsid w:val="008D05A5"/>
    <w:rsid w:val="008D07FF"/>
    <w:rsid w:val="008D0802"/>
    <w:rsid w:val="008D1528"/>
    <w:rsid w:val="008D2509"/>
    <w:rsid w:val="008D27DF"/>
    <w:rsid w:val="008D2BBA"/>
    <w:rsid w:val="008D761D"/>
    <w:rsid w:val="008D78A7"/>
    <w:rsid w:val="008E0D5C"/>
    <w:rsid w:val="008E1BC5"/>
    <w:rsid w:val="008E208A"/>
    <w:rsid w:val="008E5CCE"/>
    <w:rsid w:val="008E65ED"/>
    <w:rsid w:val="008F0039"/>
    <w:rsid w:val="008F0559"/>
    <w:rsid w:val="008F0D4D"/>
    <w:rsid w:val="008F1524"/>
    <w:rsid w:val="008F28DA"/>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20BBB"/>
    <w:rsid w:val="009211AD"/>
    <w:rsid w:val="009227F7"/>
    <w:rsid w:val="00922EBC"/>
    <w:rsid w:val="00924F51"/>
    <w:rsid w:val="009257A6"/>
    <w:rsid w:val="00925F58"/>
    <w:rsid w:val="00926155"/>
    <w:rsid w:val="00926DD9"/>
    <w:rsid w:val="009301F9"/>
    <w:rsid w:val="009304C8"/>
    <w:rsid w:val="00930E33"/>
    <w:rsid w:val="009333B6"/>
    <w:rsid w:val="00934FD0"/>
    <w:rsid w:val="00936DEA"/>
    <w:rsid w:val="0093700E"/>
    <w:rsid w:val="00937024"/>
    <w:rsid w:val="009376D9"/>
    <w:rsid w:val="00937709"/>
    <w:rsid w:val="00941407"/>
    <w:rsid w:val="00942220"/>
    <w:rsid w:val="009425F4"/>
    <w:rsid w:val="00942632"/>
    <w:rsid w:val="00942C45"/>
    <w:rsid w:val="009442E3"/>
    <w:rsid w:val="00944BF0"/>
    <w:rsid w:val="00950F85"/>
    <w:rsid w:val="009531BF"/>
    <w:rsid w:val="00954AA1"/>
    <w:rsid w:val="00956113"/>
    <w:rsid w:val="00960796"/>
    <w:rsid w:val="00961390"/>
    <w:rsid w:val="00961B4E"/>
    <w:rsid w:val="00962CAD"/>
    <w:rsid w:val="00963B2E"/>
    <w:rsid w:val="00965114"/>
    <w:rsid w:val="009656A2"/>
    <w:rsid w:val="00965DDE"/>
    <w:rsid w:val="009663F6"/>
    <w:rsid w:val="009701FD"/>
    <w:rsid w:val="0097098E"/>
    <w:rsid w:val="00971C70"/>
    <w:rsid w:val="00972522"/>
    <w:rsid w:val="009727E8"/>
    <w:rsid w:val="00972EEE"/>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96F2D"/>
    <w:rsid w:val="009A0A8C"/>
    <w:rsid w:val="009A0B49"/>
    <w:rsid w:val="009A2CA5"/>
    <w:rsid w:val="009A3ACD"/>
    <w:rsid w:val="009B2C23"/>
    <w:rsid w:val="009B3DA6"/>
    <w:rsid w:val="009B41E7"/>
    <w:rsid w:val="009B53C8"/>
    <w:rsid w:val="009B5F5A"/>
    <w:rsid w:val="009B6951"/>
    <w:rsid w:val="009C1F60"/>
    <w:rsid w:val="009C281F"/>
    <w:rsid w:val="009C373C"/>
    <w:rsid w:val="009C438A"/>
    <w:rsid w:val="009C49E0"/>
    <w:rsid w:val="009C6222"/>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1A35"/>
    <w:rsid w:val="00A338AC"/>
    <w:rsid w:val="00A33BD1"/>
    <w:rsid w:val="00A34193"/>
    <w:rsid w:val="00A34481"/>
    <w:rsid w:val="00A37AFB"/>
    <w:rsid w:val="00A37B0E"/>
    <w:rsid w:val="00A4053B"/>
    <w:rsid w:val="00A40B73"/>
    <w:rsid w:val="00A423AF"/>
    <w:rsid w:val="00A44866"/>
    <w:rsid w:val="00A45FD8"/>
    <w:rsid w:val="00A46783"/>
    <w:rsid w:val="00A467D3"/>
    <w:rsid w:val="00A47855"/>
    <w:rsid w:val="00A47C1E"/>
    <w:rsid w:val="00A5015C"/>
    <w:rsid w:val="00A50CE2"/>
    <w:rsid w:val="00A51748"/>
    <w:rsid w:val="00A5457A"/>
    <w:rsid w:val="00A551AA"/>
    <w:rsid w:val="00A56B79"/>
    <w:rsid w:val="00A56C9C"/>
    <w:rsid w:val="00A56FBC"/>
    <w:rsid w:val="00A60FD4"/>
    <w:rsid w:val="00A61232"/>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90D75"/>
    <w:rsid w:val="00A90F2C"/>
    <w:rsid w:val="00A919C6"/>
    <w:rsid w:val="00A91E3C"/>
    <w:rsid w:val="00A93C2B"/>
    <w:rsid w:val="00A94652"/>
    <w:rsid w:val="00A9625A"/>
    <w:rsid w:val="00A9638E"/>
    <w:rsid w:val="00A96B72"/>
    <w:rsid w:val="00AA07D9"/>
    <w:rsid w:val="00AA1FBC"/>
    <w:rsid w:val="00AA492F"/>
    <w:rsid w:val="00AA6F8B"/>
    <w:rsid w:val="00AB0FCD"/>
    <w:rsid w:val="00AB1976"/>
    <w:rsid w:val="00AB1BDE"/>
    <w:rsid w:val="00AB1E2A"/>
    <w:rsid w:val="00AB39B9"/>
    <w:rsid w:val="00AB595A"/>
    <w:rsid w:val="00AB6865"/>
    <w:rsid w:val="00AC0184"/>
    <w:rsid w:val="00AC391D"/>
    <w:rsid w:val="00AC643B"/>
    <w:rsid w:val="00AC6B79"/>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37D4"/>
    <w:rsid w:val="00AF43E6"/>
    <w:rsid w:val="00AF6D3B"/>
    <w:rsid w:val="00AF6E5D"/>
    <w:rsid w:val="00AF78C6"/>
    <w:rsid w:val="00B02B7A"/>
    <w:rsid w:val="00B03BEA"/>
    <w:rsid w:val="00B03D2C"/>
    <w:rsid w:val="00B05928"/>
    <w:rsid w:val="00B07D79"/>
    <w:rsid w:val="00B07E2F"/>
    <w:rsid w:val="00B07FDA"/>
    <w:rsid w:val="00B14374"/>
    <w:rsid w:val="00B15238"/>
    <w:rsid w:val="00B1604D"/>
    <w:rsid w:val="00B16A25"/>
    <w:rsid w:val="00B16F8D"/>
    <w:rsid w:val="00B17C20"/>
    <w:rsid w:val="00B20174"/>
    <w:rsid w:val="00B23E48"/>
    <w:rsid w:val="00B244FD"/>
    <w:rsid w:val="00B24D04"/>
    <w:rsid w:val="00B24E1B"/>
    <w:rsid w:val="00B27C3F"/>
    <w:rsid w:val="00B30E46"/>
    <w:rsid w:val="00B310F2"/>
    <w:rsid w:val="00B334EB"/>
    <w:rsid w:val="00B343C6"/>
    <w:rsid w:val="00B36D1D"/>
    <w:rsid w:val="00B40366"/>
    <w:rsid w:val="00B404A6"/>
    <w:rsid w:val="00B41874"/>
    <w:rsid w:val="00B41F60"/>
    <w:rsid w:val="00B44456"/>
    <w:rsid w:val="00B50963"/>
    <w:rsid w:val="00B51634"/>
    <w:rsid w:val="00B53B1D"/>
    <w:rsid w:val="00B545CD"/>
    <w:rsid w:val="00B56AF7"/>
    <w:rsid w:val="00B56DAB"/>
    <w:rsid w:val="00B57395"/>
    <w:rsid w:val="00B6117A"/>
    <w:rsid w:val="00B63636"/>
    <w:rsid w:val="00B6512A"/>
    <w:rsid w:val="00B65E51"/>
    <w:rsid w:val="00B70BE2"/>
    <w:rsid w:val="00B711DE"/>
    <w:rsid w:val="00B712D2"/>
    <w:rsid w:val="00B73910"/>
    <w:rsid w:val="00B7392F"/>
    <w:rsid w:val="00B73F75"/>
    <w:rsid w:val="00B810CB"/>
    <w:rsid w:val="00B828BA"/>
    <w:rsid w:val="00B846B7"/>
    <w:rsid w:val="00B84C79"/>
    <w:rsid w:val="00B85CAA"/>
    <w:rsid w:val="00B87C49"/>
    <w:rsid w:val="00B90590"/>
    <w:rsid w:val="00B917EF"/>
    <w:rsid w:val="00B9187D"/>
    <w:rsid w:val="00B92417"/>
    <w:rsid w:val="00B924E7"/>
    <w:rsid w:val="00B956D0"/>
    <w:rsid w:val="00B96FB3"/>
    <w:rsid w:val="00BA15C0"/>
    <w:rsid w:val="00BA33F1"/>
    <w:rsid w:val="00BA4595"/>
    <w:rsid w:val="00BA73D3"/>
    <w:rsid w:val="00BA766D"/>
    <w:rsid w:val="00BA79C4"/>
    <w:rsid w:val="00BB13DD"/>
    <w:rsid w:val="00BB4638"/>
    <w:rsid w:val="00BB625E"/>
    <w:rsid w:val="00BB7451"/>
    <w:rsid w:val="00BB79CC"/>
    <w:rsid w:val="00BC005D"/>
    <w:rsid w:val="00BC3072"/>
    <w:rsid w:val="00BC37A2"/>
    <w:rsid w:val="00BC37C5"/>
    <w:rsid w:val="00BC3D92"/>
    <w:rsid w:val="00BC42CF"/>
    <w:rsid w:val="00BC4532"/>
    <w:rsid w:val="00BC6E09"/>
    <w:rsid w:val="00BC6F96"/>
    <w:rsid w:val="00BC7B8D"/>
    <w:rsid w:val="00BD3520"/>
    <w:rsid w:val="00BD5576"/>
    <w:rsid w:val="00BD782F"/>
    <w:rsid w:val="00BE03CF"/>
    <w:rsid w:val="00BE0756"/>
    <w:rsid w:val="00BE2B99"/>
    <w:rsid w:val="00BE3F18"/>
    <w:rsid w:val="00BE4BB5"/>
    <w:rsid w:val="00BE5E56"/>
    <w:rsid w:val="00BE76CB"/>
    <w:rsid w:val="00BF0495"/>
    <w:rsid w:val="00BF309B"/>
    <w:rsid w:val="00BF46B1"/>
    <w:rsid w:val="00BF67E7"/>
    <w:rsid w:val="00BF7311"/>
    <w:rsid w:val="00C002EF"/>
    <w:rsid w:val="00C01267"/>
    <w:rsid w:val="00C026F3"/>
    <w:rsid w:val="00C02BD3"/>
    <w:rsid w:val="00C03928"/>
    <w:rsid w:val="00C05BB3"/>
    <w:rsid w:val="00C10774"/>
    <w:rsid w:val="00C124D3"/>
    <w:rsid w:val="00C15C7D"/>
    <w:rsid w:val="00C162D9"/>
    <w:rsid w:val="00C20202"/>
    <w:rsid w:val="00C20700"/>
    <w:rsid w:val="00C2083E"/>
    <w:rsid w:val="00C2160F"/>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52DDC"/>
    <w:rsid w:val="00C548AD"/>
    <w:rsid w:val="00C54CBE"/>
    <w:rsid w:val="00C55923"/>
    <w:rsid w:val="00C56A6F"/>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5ECD"/>
    <w:rsid w:val="00C86C4D"/>
    <w:rsid w:val="00C87E45"/>
    <w:rsid w:val="00C92B30"/>
    <w:rsid w:val="00C92BAE"/>
    <w:rsid w:val="00C92BE5"/>
    <w:rsid w:val="00C93D3D"/>
    <w:rsid w:val="00C93D55"/>
    <w:rsid w:val="00C94D53"/>
    <w:rsid w:val="00C96913"/>
    <w:rsid w:val="00C96A35"/>
    <w:rsid w:val="00C972D7"/>
    <w:rsid w:val="00CA06B1"/>
    <w:rsid w:val="00CA0987"/>
    <w:rsid w:val="00CA17A1"/>
    <w:rsid w:val="00CA3263"/>
    <w:rsid w:val="00CA3A52"/>
    <w:rsid w:val="00CA3B4E"/>
    <w:rsid w:val="00CA5018"/>
    <w:rsid w:val="00CA585F"/>
    <w:rsid w:val="00CA5862"/>
    <w:rsid w:val="00CA5E77"/>
    <w:rsid w:val="00CA63E8"/>
    <w:rsid w:val="00CA69EE"/>
    <w:rsid w:val="00CA6DA2"/>
    <w:rsid w:val="00CA6F43"/>
    <w:rsid w:val="00CA6F75"/>
    <w:rsid w:val="00CB0D5D"/>
    <w:rsid w:val="00CB1C5D"/>
    <w:rsid w:val="00CB1F13"/>
    <w:rsid w:val="00CB2254"/>
    <w:rsid w:val="00CB50B6"/>
    <w:rsid w:val="00CB610B"/>
    <w:rsid w:val="00CC00A6"/>
    <w:rsid w:val="00CC11C9"/>
    <w:rsid w:val="00CC2650"/>
    <w:rsid w:val="00CC3785"/>
    <w:rsid w:val="00CC3DC8"/>
    <w:rsid w:val="00CC457F"/>
    <w:rsid w:val="00CC5D75"/>
    <w:rsid w:val="00CD0C4F"/>
    <w:rsid w:val="00CD35F0"/>
    <w:rsid w:val="00CD36CB"/>
    <w:rsid w:val="00CD6B5F"/>
    <w:rsid w:val="00CD7764"/>
    <w:rsid w:val="00CE3804"/>
    <w:rsid w:val="00CE5E9B"/>
    <w:rsid w:val="00CE6517"/>
    <w:rsid w:val="00CF3D99"/>
    <w:rsid w:val="00CF4DB3"/>
    <w:rsid w:val="00CF4F7F"/>
    <w:rsid w:val="00CF6DD0"/>
    <w:rsid w:val="00CF6FF4"/>
    <w:rsid w:val="00D0212E"/>
    <w:rsid w:val="00D046FA"/>
    <w:rsid w:val="00D05238"/>
    <w:rsid w:val="00D0566C"/>
    <w:rsid w:val="00D05EBD"/>
    <w:rsid w:val="00D06D46"/>
    <w:rsid w:val="00D06E5B"/>
    <w:rsid w:val="00D114B1"/>
    <w:rsid w:val="00D11983"/>
    <w:rsid w:val="00D12D23"/>
    <w:rsid w:val="00D130FC"/>
    <w:rsid w:val="00D132A7"/>
    <w:rsid w:val="00D13537"/>
    <w:rsid w:val="00D144D7"/>
    <w:rsid w:val="00D1562B"/>
    <w:rsid w:val="00D163F5"/>
    <w:rsid w:val="00D17726"/>
    <w:rsid w:val="00D179BA"/>
    <w:rsid w:val="00D20328"/>
    <w:rsid w:val="00D21C18"/>
    <w:rsid w:val="00D21CB1"/>
    <w:rsid w:val="00D22696"/>
    <w:rsid w:val="00D31096"/>
    <w:rsid w:val="00D31347"/>
    <w:rsid w:val="00D31D9F"/>
    <w:rsid w:val="00D3481F"/>
    <w:rsid w:val="00D35F8A"/>
    <w:rsid w:val="00D37C1B"/>
    <w:rsid w:val="00D40568"/>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D1A19"/>
    <w:rsid w:val="00DD1E12"/>
    <w:rsid w:val="00DD213A"/>
    <w:rsid w:val="00DD36E2"/>
    <w:rsid w:val="00DD3AAE"/>
    <w:rsid w:val="00DD4B0D"/>
    <w:rsid w:val="00DD5894"/>
    <w:rsid w:val="00DD5D1C"/>
    <w:rsid w:val="00DD7B3B"/>
    <w:rsid w:val="00DE0219"/>
    <w:rsid w:val="00DE09F6"/>
    <w:rsid w:val="00DE0A17"/>
    <w:rsid w:val="00DE12B9"/>
    <w:rsid w:val="00DE2F09"/>
    <w:rsid w:val="00DE33D0"/>
    <w:rsid w:val="00DE70E5"/>
    <w:rsid w:val="00DF1985"/>
    <w:rsid w:val="00DF1CC0"/>
    <w:rsid w:val="00DF1E5F"/>
    <w:rsid w:val="00DF2066"/>
    <w:rsid w:val="00DF2424"/>
    <w:rsid w:val="00DF662E"/>
    <w:rsid w:val="00E001AE"/>
    <w:rsid w:val="00E0060A"/>
    <w:rsid w:val="00E03FF2"/>
    <w:rsid w:val="00E05ED6"/>
    <w:rsid w:val="00E061BF"/>
    <w:rsid w:val="00E077EF"/>
    <w:rsid w:val="00E07CD1"/>
    <w:rsid w:val="00E114DC"/>
    <w:rsid w:val="00E1166A"/>
    <w:rsid w:val="00E11BB6"/>
    <w:rsid w:val="00E14425"/>
    <w:rsid w:val="00E1466C"/>
    <w:rsid w:val="00E147FC"/>
    <w:rsid w:val="00E156AF"/>
    <w:rsid w:val="00E15CF3"/>
    <w:rsid w:val="00E173C7"/>
    <w:rsid w:val="00E2015C"/>
    <w:rsid w:val="00E203AC"/>
    <w:rsid w:val="00E20E27"/>
    <w:rsid w:val="00E22F5B"/>
    <w:rsid w:val="00E2467C"/>
    <w:rsid w:val="00E251E2"/>
    <w:rsid w:val="00E30332"/>
    <w:rsid w:val="00E30396"/>
    <w:rsid w:val="00E32B31"/>
    <w:rsid w:val="00E33138"/>
    <w:rsid w:val="00E33168"/>
    <w:rsid w:val="00E34008"/>
    <w:rsid w:val="00E34EC1"/>
    <w:rsid w:val="00E35F8F"/>
    <w:rsid w:val="00E36FF0"/>
    <w:rsid w:val="00E40482"/>
    <w:rsid w:val="00E4133A"/>
    <w:rsid w:val="00E42069"/>
    <w:rsid w:val="00E421FB"/>
    <w:rsid w:val="00E44677"/>
    <w:rsid w:val="00E45978"/>
    <w:rsid w:val="00E474D5"/>
    <w:rsid w:val="00E476EC"/>
    <w:rsid w:val="00E50C4F"/>
    <w:rsid w:val="00E52F51"/>
    <w:rsid w:val="00E539E5"/>
    <w:rsid w:val="00E54A39"/>
    <w:rsid w:val="00E55BD6"/>
    <w:rsid w:val="00E60E51"/>
    <w:rsid w:val="00E61380"/>
    <w:rsid w:val="00E64124"/>
    <w:rsid w:val="00E663F7"/>
    <w:rsid w:val="00E72E7D"/>
    <w:rsid w:val="00E73CA3"/>
    <w:rsid w:val="00E745D0"/>
    <w:rsid w:val="00E7720B"/>
    <w:rsid w:val="00E77F87"/>
    <w:rsid w:val="00E8420F"/>
    <w:rsid w:val="00E860A7"/>
    <w:rsid w:val="00E90767"/>
    <w:rsid w:val="00E92351"/>
    <w:rsid w:val="00E927E2"/>
    <w:rsid w:val="00E936CA"/>
    <w:rsid w:val="00E9457C"/>
    <w:rsid w:val="00E95449"/>
    <w:rsid w:val="00E95F93"/>
    <w:rsid w:val="00E9627C"/>
    <w:rsid w:val="00E96B79"/>
    <w:rsid w:val="00E97A0D"/>
    <w:rsid w:val="00EA17A2"/>
    <w:rsid w:val="00EA2B24"/>
    <w:rsid w:val="00EA6793"/>
    <w:rsid w:val="00EA6857"/>
    <w:rsid w:val="00EA69BC"/>
    <w:rsid w:val="00EA7AF1"/>
    <w:rsid w:val="00EB1877"/>
    <w:rsid w:val="00EB45A1"/>
    <w:rsid w:val="00EB4D66"/>
    <w:rsid w:val="00EB54E2"/>
    <w:rsid w:val="00EB6512"/>
    <w:rsid w:val="00EB7915"/>
    <w:rsid w:val="00EB7BA4"/>
    <w:rsid w:val="00EB7D70"/>
    <w:rsid w:val="00EC09C1"/>
    <w:rsid w:val="00EC0B27"/>
    <w:rsid w:val="00EC3E07"/>
    <w:rsid w:val="00EC40B4"/>
    <w:rsid w:val="00EC528C"/>
    <w:rsid w:val="00EC75C8"/>
    <w:rsid w:val="00ED0826"/>
    <w:rsid w:val="00ED186A"/>
    <w:rsid w:val="00ED28FF"/>
    <w:rsid w:val="00ED7196"/>
    <w:rsid w:val="00ED7522"/>
    <w:rsid w:val="00EE2E8D"/>
    <w:rsid w:val="00EE2EC9"/>
    <w:rsid w:val="00EE44C8"/>
    <w:rsid w:val="00EE45CD"/>
    <w:rsid w:val="00EE4D07"/>
    <w:rsid w:val="00EF0DD0"/>
    <w:rsid w:val="00EF2A4E"/>
    <w:rsid w:val="00EF4D12"/>
    <w:rsid w:val="00EF51C2"/>
    <w:rsid w:val="00EF5E34"/>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7511"/>
    <w:rsid w:val="00F21E98"/>
    <w:rsid w:val="00F225A6"/>
    <w:rsid w:val="00F22971"/>
    <w:rsid w:val="00F2314C"/>
    <w:rsid w:val="00F25C21"/>
    <w:rsid w:val="00F26B6C"/>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7945"/>
    <w:rsid w:val="00F61291"/>
    <w:rsid w:val="00F61679"/>
    <w:rsid w:val="00F6188D"/>
    <w:rsid w:val="00F61EEF"/>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553"/>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0784"/>
    <w:rsid w:val="00FC4AEC"/>
    <w:rsid w:val="00FC5271"/>
    <w:rsid w:val="00FC5502"/>
    <w:rsid w:val="00FC66BF"/>
    <w:rsid w:val="00FC7948"/>
    <w:rsid w:val="00FD033F"/>
    <w:rsid w:val="00FD21D7"/>
    <w:rsid w:val="00FD30D4"/>
    <w:rsid w:val="00FD4796"/>
    <w:rsid w:val="00FD4C68"/>
    <w:rsid w:val="00FD781C"/>
    <w:rsid w:val="00FE00B6"/>
    <w:rsid w:val="00FE28DC"/>
    <w:rsid w:val="00FE3AB1"/>
    <w:rsid w:val="00FE3B07"/>
    <w:rsid w:val="00FE3C06"/>
    <w:rsid w:val="00FE4E7C"/>
    <w:rsid w:val="00FE535E"/>
    <w:rsid w:val="00FE57DA"/>
    <w:rsid w:val="00FE677F"/>
    <w:rsid w:val="00FE7A46"/>
    <w:rsid w:val="00FF37FE"/>
    <w:rsid w:val="00FF3A78"/>
    <w:rsid w:val="00FF3C44"/>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3361"/>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EF4D12"/>
  </w:style>
  <w:style w:type="paragraph" w:customStyle="1" w:styleId="article-lead">
    <w:name w:val="article-lead"/>
    <w:basedOn w:val="Normal"/>
    <w:rsid w:val="00EF4D12"/>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29">
      <w:bodyDiv w:val="1"/>
      <w:marLeft w:val="0"/>
      <w:marRight w:val="0"/>
      <w:marTop w:val="0"/>
      <w:marBottom w:val="0"/>
      <w:divBdr>
        <w:top w:val="none" w:sz="0" w:space="0" w:color="auto"/>
        <w:left w:val="none" w:sz="0" w:space="0" w:color="auto"/>
        <w:bottom w:val="none" w:sz="0" w:space="0" w:color="auto"/>
        <w:right w:val="none" w:sz="0" w:space="0" w:color="auto"/>
      </w:divBdr>
      <w:divsChild>
        <w:div w:id="76099970">
          <w:marLeft w:val="0"/>
          <w:marRight w:val="0"/>
          <w:marTop w:val="0"/>
          <w:marBottom w:val="0"/>
          <w:divBdr>
            <w:top w:val="none" w:sz="0" w:space="0" w:color="auto"/>
            <w:left w:val="none" w:sz="0" w:space="0" w:color="auto"/>
            <w:bottom w:val="none" w:sz="0" w:space="0" w:color="auto"/>
            <w:right w:val="none" w:sz="0" w:space="0" w:color="auto"/>
          </w:divBdr>
        </w:div>
        <w:div w:id="1273901346">
          <w:marLeft w:val="0"/>
          <w:marRight w:val="0"/>
          <w:marTop w:val="0"/>
          <w:marBottom w:val="0"/>
          <w:divBdr>
            <w:top w:val="none" w:sz="0" w:space="0" w:color="auto"/>
            <w:left w:val="none" w:sz="0" w:space="0" w:color="auto"/>
            <w:bottom w:val="none" w:sz="0" w:space="0" w:color="auto"/>
            <w:right w:val="none" w:sz="0" w:space="0" w:color="auto"/>
          </w:divBdr>
        </w:div>
      </w:divsChild>
    </w:div>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07594724">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797646499">
      <w:bodyDiv w:val="1"/>
      <w:marLeft w:val="0"/>
      <w:marRight w:val="0"/>
      <w:marTop w:val="0"/>
      <w:marBottom w:val="0"/>
      <w:divBdr>
        <w:top w:val="none" w:sz="0" w:space="0" w:color="auto"/>
        <w:left w:val="none" w:sz="0" w:space="0" w:color="auto"/>
        <w:bottom w:val="none" w:sz="0" w:space="0" w:color="auto"/>
        <w:right w:val="none" w:sz="0" w:space="0" w:color="auto"/>
      </w:divBdr>
    </w:div>
    <w:div w:id="821656851">
      <w:bodyDiv w:val="1"/>
      <w:marLeft w:val="0"/>
      <w:marRight w:val="0"/>
      <w:marTop w:val="0"/>
      <w:marBottom w:val="0"/>
      <w:divBdr>
        <w:top w:val="none" w:sz="0" w:space="0" w:color="auto"/>
        <w:left w:val="none" w:sz="0" w:space="0" w:color="auto"/>
        <w:bottom w:val="none" w:sz="0" w:space="0" w:color="auto"/>
        <w:right w:val="none" w:sz="0" w:space="0" w:color="auto"/>
      </w:divBdr>
      <w:divsChild>
        <w:div w:id="1477600272">
          <w:marLeft w:val="0"/>
          <w:marRight w:val="0"/>
          <w:marTop w:val="360"/>
          <w:marBottom w:val="360"/>
          <w:divBdr>
            <w:top w:val="none" w:sz="0" w:space="0" w:color="auto"/>
            <w:left w:val="none" w:sz="0" w:space="0" w:color="auto"/>
            <w:bottom w:val="none" w:sz="0" w:space="0" w:color="auto"/>
            <w:right w:val="none" w:sz="0" w:space="0" w:color="auto"/>
          </w:divBdr>
          <w:divsChild>
            <w:div w:id="815340868">
              <w:marLeft w:val="-2550"/>
              <w:marRight w:val="0"/>
              <w:marTop w:val="0"/>
              <w:marBottom w:val="0"/>
              <w:divBdr>
                <w:top w:val="none" w:sz="0" w:space="0" w:color="auto"/>
                <w:left w:val="none" w:sz="0" w:space="0" w:color="auto"/>
                <w:bottom w:val="single" w:sz="6" w:space="18" w:color="E9E9E9"/>
                <w:right w:val="none" w:sz="0" w:space="0" w:color="auto"/>
              </w:divBdr>
            </w:div>
          </w:divsChild>
        </w:div>
        <w:div w:id="1582564737">
          <w:marLeft w:val="0"/>
          <w:marRight w:val="0"/>
          <w:marTop w:val="0"/>
          <w:marBottom w:val="0"/>
          <w:divBdr>
            <w:top w:val="none" w:sz="0" w:space="0" w:color="auto"/>
            <w:left w:val="none" w:sz="0" w:space="0" w:color="auto"/>
            <w:bottom w:val="none" w:sz="0" w:space="0" w:color="auto"/>
            <w:right w:val="none" w:sz="0" w:space="0" w:color="auto"/>
          </w:divBdr>
        </w:div>
      </w:divsChild>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97186">
      <w:bodyDiv w:val="1"/>
      <w:marLeft w:val="0"/>
      <w:marRight w:val="0"/>
      <w:marTop w:val="0"/>
      <w:marBottom w:val="0"/>
      <w:divBdr>
        <w:top w:val="none" w:sz="0" w:space="0" w:color="auto"/>
        <w:left w:val="none" w:sz="0" w:space="0" w:color="auto"/>
        <w:bottom w:val="none" w:sz="0" w:space="0" w:color="auto"/>
        <w:right w:val="none" w:sz="0" w:space="0" w:color="auto"/>
      </w:divBdr>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127120040">
      <w:bodyDiv w:val="1"/>
      <w:marLeft w:val="0"/>
      <w:marRight w:val="0"/>
      <w:marTop w:val="0"/>
      <w:marBottom w:val="0"/>
      <w:divBdr>
        <w:top w:val="none" w:sz="0" w:space="0" w:color="auto"/>
        <w:left w:val="none" w:sz="0" w:space="0" w:color="auto"/>
        <w:bottom w:val="none" w:sz="0" w:space="0" w:color="auto"/>
        <w:right w:val="none" w:sz="0" w:space="0" w:color="auto"/>
      </w:divBdr>
    </w:div>
    <w:div w:id="1139226263">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918150">
      <w:bodyDiv w:val="1"/>
      <w:marLeft w:val="0"/>
      <w:marRight w:val="0"/>
      <w:marTop w:val="0"/>
      <w:marBottom w:val="0"/>
      <w:divBdr>
        <w:top w:val="none" w:sz="0" w:space="0" w:color="auto"/>
        <w:left w:val="none" w:sz="0" w:space="0" w:color="auto"/>
        <w:bottom w:val="none" w:sz="0" w:space="0" w:color="auto"/>
        <w:right w:val="none" w:sz="0" w:space="0" w:color="auto"/>
      </w:divBdr>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33242601">
      <w:bodyDiv w:val="1"/>
      <w:marLeft w:val="0"/>
      <w:marRight w:val="0"/>
      <w:marTop w:val="0"/>
      <w:marBottom w:val="0"/>
      <w:divBdr>
        <w:top w:val="none" w:sz="0" w:space="0" w:color="auto"/>
        <w:left w:val="none" w:sz="0" w:space="0" w:color="auto"/>
        <w:bottom w:val="none" w:sz="0" w:space="0" w:color="auto"/>
        <w:right w:val="none" w:sz="0" w:space="0" w:color="auto"/>
      </w:divBdr>
    </w:div>
    <w:div w:id="1664625689">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00301751">
      <w:bodyDiv w:val="1"/>
      <w:marLeft w:val="0"/>
      <w:marRight w:val="0"/>
      <w:marTop w:val="0"/>
      <w:marBottom w:val="0"/>
      <w:divBdr>
        <w:top w:val="none" w:sz="0" w:space="0" w:color="auto"/>
        <w:left w:val="none" w:sz="0" w:space="0" w:color="auto"/>
        <w:bottom w:val="none" w:sz="0" w:space="0" w:color="auto"/>
        <w:right w:val="none" w:sz="0" w:space="0" w:color="auto"/>
      </w:divBdr>
    </w:div>
    <w:div w:id="1817799746">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1977485375">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info.mailmojo.no/e/m/c/457225/5b726179/IDKpFDMTWIgFKBNTPsWIH6mY5iL0G8l/" TargetMode="External"/><Relationship Id="rId13" Type="http://schemas.openxmlformats.org/officeDocument/2006/relationships/hyperlink" Target="https://www.gravplassveileder.no/nb/forvaltning/fravikelse-fra-gravplassforskrift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gjeringen.no/no/dokumenter/horing-om-reguleringen-av-taushetsplikt-i-tros-og-livssynssamfunn-mv/id305177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dokumenter/horing-om-reguleringen-av-taushetsplikt-i-tros-og-livssynssamfunn-mv/id3051779/"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kainfo.mailmojo.no/e/m/c/457225/2b665b20/IDKpFDMTWIgFKBNTPsWIH6mY5iL0G8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ainfo.mailmojo.no/e/m/c/457225/520a5e6e/IDKpFDMTWIgFKBNTPsWIH6mY5iL0G8l/" TargetMode="Externa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8</Pages>
  <Words>2124</Words>
  <Characters>13075</Characters>
  <Application>Microsoft Office Word</Application>
  <DocSecurity>0</DocSecurity>
  <Lines>108</Lines>
  <Paragraphs>30</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32</cp:revision>
  <cp:lastPrinted>2018-09-27T09:32:00Z</cp:lastPrinted>
  <dcterms:created xsi:type="dcterms:W3CDTF">2024-08-28T10:35:00Z</dcterms:created>
  <dcterms:modified xsi:type="dcterms:W3CDTF">2024-10-18T13:28:00Z</dcterms:modified>
</cp:coreProperties>
</file>