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B8D42" w14:textId="12FA6CEF" w:rsidR="00481037" w:rsidRDefault="009C4E0E" w:rsidP="00481037">
      <w:pPr>
        <w:pStyle w:val="Tittel"/>
      </w:pPr>
      <w:r>
        <w:t>Smittevern jul og advent 2020</w:t>
      </w:r>
    </w:p>
    <w:p w14:paraId="11F6008D" w14:textId="17DECCD8" w:rsidR="00683746" w:rsidRDefault="002A6C0C" w:rsidP="00481037">
      <w:pPr>
        <w:pStyle w:val="Undertittel"/>
      </w:pPr>
      <w:r>
        <w:t>Ressursnotat f</w:t>
      </w:r>
      <w:r w:rsidR="009C4E0E">
        <w:t>or</w:t>
      </w:r>
      <w:r w:rsidR="00481037">
        <w:t xml:space="preserve"> Den norske kirke</w:t>
      </w:r>
    </w:p>
    <w:p w14:paraId="5C5DC6D5" w14:textId="365D15CF" w:rsidR="00A95BDA" w:rsidRPr="004430FE" w:rsidRDefault="00B955F2" w:rsidP="00A95BDA">
      <w:r w:rsidRPr="00E917BA">
        <w:t>Versjon</w:t>
      </w:r>
      <w:r w:rsidR="001C3CF6" w:rsidRPr="00E917BA">
        <w:t xml:space="preserve"> </w:t>
      </w:r>
      <w:r w:rsidR="009C4E0E">
        <w:t>1</w:t>
      </w:r>
      <w:r w:rsidR="001C3CF6" w:rsidRPr="00E917BA">
        <w:t>.</w:t>
      </w:r>
      <w:r w:rsidR="0064329B">
        <w:t>1</w:t>
      </w:r>
      <w:r w:rsidRPr="00E917BA">
        <w:t>.</w:t>
      </w:r>
      <w:r w:rsidR="007F0E3B" w:rsidRPr="00E917BA">
        <w:t xml:space="preserve"> Dato:</w:t>
      </w:r>
      <w:r w:rsidR="00152009" w:rsidRPr="00E917BA">
        <w:t xml:space="preserve"> </w:t>
      </w:r>
      <w:r w:rsidR="0064329B">
        <w:t>17</w:t>
      </w:r>
      <w:r w:rsidR="007F3F51">
        <w:t>.12</w:t>
      </w:r>
      <w:r w:rsidR="00C26E72" w:rsidRPr="00E917BA">
        <w:t>.</w:t>
      </w:r>
      <w:r w:rsidR="00152009" w:rsidRPr="00E917BA">
        <w:t>2020</w:t>
      </w:r>
      <w:bookmarkStart w:id="0" w:name="_GoBack"/>
      <w:r w:rsidR="00600A4C">
        <w:t xml:space="preserve"> kl. 17.00</w:t>
      </w:r>
      <w:bookmarkEnd w:id="0"/>
      <w:r w:rsidRPr="00E917BA">
        <w:t>.</w:t>
      </w:r>
    </w:p>
    <w:p w14:paraId="7082F086" w14:textId="77777777" w:rsidR="00481037" w:rsidRDefault="00481037" w:rsidP="00481037"/>
    <w:bookmarkStart w:id="1" w:name="_Toc40185589" w:displacedByCustomXml="next"/>
    <w:bookmarkStart w:id="2" w:name="_Toc39129149" w:displacedByCustomXml="next"/>
    <w:bookmarkStart w:id="3" w:name="_Toc39128894" w:displacedByCustomXml="next"/>
    <w:bookmarkStart w:id="4" w:name="_Toc39128917" w:displacedByCustomXml="next"/>
    <w:bookmarkStart w:id="5" w:name="_Toc39129008" w:displacedByCustomXml="next"/>
    <w:bookmarkStart w:id="6" w:name="_Toc39845346" w:displacedByCustomXml="next"/>
    <w:bookmarkStart w:id="7" w:name="_Toc39845380" w:displacedByCustomXml="next"/>
    <w:bookmarkStart w:id="8" w:name="_Toc57804550" w:displacedByCustomXml="next"/>
    <w:sdt>
      <w:sdtPr>
        <w:rPr>
          <w:rFonts w:eastAsiaTheme="minorHAnsi" w:cstheme="minorBidi"/>
          <w:b w:val="0"/>
          <w:bCs w:val="0"/>
          <w:sz w:val="22"/>
          <w:szCs w:val="22"/>
        </w:rPr>
        <w:id w:val="-1567795697"/>
        <w:docPartObj>
          <w:docPartGallery w:val="Table of Contents"/>
          <w:docPartUnique/>
        </w:docPartObj>
      </w:sdtPr>
      <w:sdtEndPr/>
      <w:sdtContent>
        <w:p w14:paraId="7B499C1C" w14:textId="1C5B60E3" w:rsidR="00481037" w:rsidRDefault="00481037" w:rsidP="006E3A77">
          <w:pPr>
            <w:pStyle w:val="Overskrift1"/>
          </w:pPr>
          <w:r>
            <w:t>Innholdsfortegnelse</w:t>
          </w:r>
          <w:bookmarkEnd w:id="8"/>
          <w:bookmarkEnd w:id="7"/>
          <w:bookmarkEnd w:id="6"/>
          <w:bookmarkEnd w:id="5"/>
          <w:bookmarkEnd w:id="4"/>
          <w:bookmarkEnd w:id="3"/>
          <w:bookmarkEnd w:id="2"/>
          <w:bookmarkEnd w:id="1"/>
        </w:p>
        <w:p w14:paraId="7469314F" w14:textId="71012ABF" w:rsidR="00B25A0F" w:rsidRDefault="00481037">
          <w:pPr>
            <w:pStyle w:val="INNH1"/>
            <w:rPr>
              <w:rFonts w:asciiTheme="minorHAnsi" w:eastAsiaTheme="minorEastAsia" w:hAnsiTheme="minorHAnsi"/>
              <w:b w:val="0"/>
              <w:lang w:eastAsia="nb-NO"/>
            </w:rPr>
          </w:pPr>
          <w:r>
            <w:rPr>
              <w:bCs/>
            </w:rPr>
            <w:fldChar w:fldCharType="begin"/>
          </w:r>
          <w:r>
            <w:rPr>
              <w:bCs/>
            </w:rPr>
            <w:instrText xml:space="preserve"> TOC \o "1-3" \h \z \u </w:instrText>
          </w:r>
          <w:r>
            <w:rPr>
              <w:bCs/>
            </w:rPr>
            <w:fldChar w:fldCharType="separate"/>
          </w:r>
          <w:hyperlink w:anchor="_Toc57804550" w:history="1">
            <w:r w:rsidR="00B25A0F" w:rsidRPr="007C0745">
              <w:rPr>
                <w:rStyle w:val="Hyperkobling"/>
              </w:rPr>
              <w:t>Innholdsfortegnelse</w:t>
            </w:r>
            <w:r w:rsidR="00B25A0F">
              <w:rPr>
                <w:webHidden/>
              </w:rPr>
              <w:tab/>
            </w:r>
            <w:r w:rsidR="00B25A0F">
              <w:rPr>
                <w:webHidden/>
              </w:rPr>
              <w:fldChar w:fldCharType="begin"/>
            </w:r>
            <w:r w:rsidR="00B25A0F">
              <w:rPr>
                <w:webHidden/>
              </w:rPr>
              <w:instrText xml:space="preserve"> PAGEREF _Toc57804550 \h </w:instrText>
            </w:r>
            <w:r w:rsidR="00B25A0F">
              <w:rPr>
                <w:webHidden/>
              </w:rPr>
            </w:r>
            <w:r w:rsidR="00B25A0F">
              <w:rPr>
                <w:webHidden/>
              </w:rPr>
              <w:fldChar w:fldCharType="separate"/>
            </w:r>
            <w:r w:rsidR="00FC37BA">
              <w:rPr>
                <w:webHidden/>
              </w:rPr>
              <w:t>1</w:t>
            </w:r>
            <w:r w:rsidR="00B25A0F">
              <w:rPr>
                <w:webHidden/>
              </w:rPr>
              <w:fldChar w:fldCharType="end"/>
            </w:r>
          </w:hyperlink>
        </w:p>
        <w:p w14:paraId="02958D81" w14:textId="030C494E" w:rsidR="00B25A0F" w:rsidRDefault="00E227AE">
          <w:pPr>
            <w:pStyle w:val="INNH1"/>
            <w:rPr>
              <w:rFonts w:asciiTheme="minorHAnsi" w:eastAsiaTheme="minorEastAsia" w:hAnsiTheme="minorHAnsi"/>
              <w:b w:val="0"/>
              <w:lang w:eastAsia="nb-NO"/>
            </w:rPr>
          </w:pPr>
          <w:hyperlink w:anchor="_Toc57804551" w:history="1">
            <w:r w:rsidR="00B25A0F" w:rsidRPr="007C0745">
              <w:rPr>
                <w:rStyle w:val="Hyperkobling"/>
              </w:rPr>
              <w:t>1.</w:t>
            </w:r>
            <w:r w:rsidR="00B25A0F">
              <w:rPr>
                <w:rFonts w:asciiTheme="minorHAnsi" w:eastAsiaTheme="minorEastAsia" w:hAnsiTheme="minorHAnsi"/>
                <w:b w:val="0"/>
                <w:lang w:eastAsia="nb-NO"/>
              </w:rPr>
              <w:tab/>
            </w:r>
            <w:r w:rsidR="00B25A0F" w:rsidRPr="007C0745">
              <w:rPr>
                <w:rStyle w:val="Hyperkobling"/>
              </w:rPr>
              <w:t>Sammendrag</w:t>
            </w:r>
            <w:r w:rsidR="00B25A0F">
              <w:rPr>
                <w:webHidden/>
              </w:rPr>
              <w:tab/>
            </w:r>
            <w:r w:rsidR="00B25A0F">
              <w:rPr>
                <w:webHidden/>
              </w:rPr>
              <w:fldChar w:fldCharType="begin"/>
            </w:r>
            <w:r w:rsidR="00B25A0F">
              <w:rPr>
                <w:webHidden/>
              </w:rPr>
              <w:instrText xml:space="preserve"> PAGEREF _Toc57804551 \h </w:instrText>
            </w:r>
            <w:r w:rsidR="00B25A0F">
              <w:rPr>
                <w:webHidden/>
              </w:rPr>
            </w:r>
            <w:r w:rsidR="00B25A0F">
              <w:rPr>
                <w:webHidden/>
              </w:rPr>
              <w:fldChar w:fldCharType="separate"/>
            </w:r>
            <w:r w:rsidR="00FC37BA">
              <w:rPr>
                <w:webHidden/>
              </w:rPr>
              <w:t>2</w:t>
            </w:r>
            <w:r w:rsidR="00B25A0F">
              <w:rPr>
                <w:webHidden/>
              </w:rPr>
              <w:fldChar w:fldCharType="end"/>
            </w:r>
          </w:hyperlink>
        </w:p>
        <w:p w14:paraId="3E622D42" w14:textId="7C4D6760" w:rsidR="00B25A0F" w:rsidRDefault="00E227AE">
          <w:pPr>
            <w:pStyle w:val="INNH1"/>
            <w:rPr>
              <w:rFonts w:asciiTheme="minorHAnsi" w:eastAsiaTheme="minorEastAsia" w:hAnsiTheme="minorHAnsi"/>
              <w:b w:val="0"/>
              <w:lang w:eastAsia="nb-NO"/>
            </w:rPr>
          </w:pPr>
          <w:hyperlink w:anchor="_Toc57804552" w:history="1">
            <w:r w:rsidR="00B25A0F" w:rsidRPr="007C0745">
              <w:rPr>
                <w:rStyle w:val="Hyperkobling"/>
              </w:rPr>
              <w:t>2.</w:t>
            </w:r>
            <w:r w:rsidR="00B25A0F">
              <w:rPr>
                <w:rFonts w:asciiTheme="minorHAnsi" w:eastAsiaTheme="minorEastAsia" w:hAnsiTheme="minorHAnsi"/>
                <w:b w:val="0"/>
                <w:lang w:eastAsia="nb-NO"/>
              </w:rPr>
              <w:tab/>
            </w:r>
            <w:r w:rsidR="00B25A0F" w:rsidRPr="007C0745">
              <w:rPr>
                <w:rStyle w:val="Hyperkobling"/>
              </w:rPr>
              <w:t>Ansvar og avgjørelsesmyndighet</w:t>
            </w:r>
            <w:r w:rsidR="00B25A0F">
              <w:rPr>
                <w:webHidden/>
              </w:rPr>
              <w:tab/>
            </w:r>
            <w:r w:rsidR="00B25A0F">
              <w:rPr>
                <w:webHidden/>
              </w:rPr>
              <w:fldChar w:fldCharType="begin"/>
            </w:r>
            <w:r w:rsidR="00B25A0F">
              <w:rPr>
                <w:webHidden/>
              </w:rPr>
              <w:instrText xml:space="preserve"> PAGEREF _Toc57804552 \h </w:instrText>
            </w:r>
            <w:r w:rsidR="00B25A0F">
              <w:rPr>
                <w:webHidden/>
              </w:rPr>
            </w:r>
            <w:r w:rsidR="00B25A0F">
              <w:rPr>
                <w:webHidden/>
              </w:rPr>
              <w:fldChar w:fldCharType="separate"/>
            </w:r>
            <w:r w:rsidR="00FC37BA">
              <w:rPr>
                <w:webHidden/>
              </w:rPr>
              <w:t>2</w:t>
            </w:r>
            <w:r w:rsidR="00B25A0F">
              <w:rPr>
                <w:webHidden/>
              </w:rPr>
              <w:fldChar w:fldCharType="end"/>
            </w:r>
          </w:hyperlink>
        </w:p>
        <w:p w14:paraId="576F1AF0" w14:textId="1B37AE92" w:rsidR="00B25A0F" w:rsidRDefault="00E227AE">
          <w:pPr>
            <w:pStyle w:val="INNH1"/>
            <w:rPr>
              <w:rFonts w:asciiTheme="minorHAnsi" w:eastAsiaTheme="minorEastAsia" w:hAnsiTheme="minorHAnsi"/>
              <w:b w:val="0"/>
              <w:lang w:eastAsia="nb-NO"/>
            </w:rPr>
          </w:pPr>
          <w:hyperlink w:anchor="_Toc57804553" w:history="1">
            <w:r w:rsidR="00B25A0F" w:rsidRPr="007C0745">
              <w:rPr>
                <w:rStyle w:val="Hyperkobling"/>
              </w:rPr>
              <w:t>3.</w:t>
            </w:r>
            <w:r w:rsidR="00B25A0F">
              <w:rPr>
                <w:rFonts w:asciiTheme="minorHAnsi" w:eastAsiaTheme="minorEastAsia" w:hAnsiTheme="minorHAnsi"/>
                <w:b w:val="0"/>
                <w:lang w:eastAsia="nb-NO"/>
              </w:rPr>
              <w:tab/>
            </w:r>
            <w:r w:rsidR="00B25A0F" w:rsidRPr="007C0745">
              <w:rPr>
                <w:rStyle w:val="Hyperkobling"/>
              </w:rPr>
              <w:t>Innendørs arrangementer som gudstjenester, skolearrangement, konserter, barne- og ungdomsarbeid o.l.</w:t>
            </w:r>
            <w:r w:rsidR="00B25A0F">
              <w:rPr>
                <w:webHidden/>
              </w:rPr>
              <w:tab/>
            </w:r>
            <w:r w:rsidR="00B25A0F">
              <w:rPr>
                <w:webHidden/>
              </w:rPr>
              <w:fldChar w:fldCharType="begin"/>
            </w:r>
            <w:r w:rsidR="00B25A0F">
              <w:rPr>
                <w:webHidden/>
              </w:rPr>
              <w:instrText xml:space="preserve"> PAGEREF _Toc57804553 \h </w:instrText>
            </w:r>
            <w:r w:rsidR="00B25A0F">
              <w:rPr>
                <w:webHidden/>
              </w:rPr>
            </w:r>
            <w:r w:rsidR="00B25A0F">
              <w:rPr>
                <w:webHidden/>
              </w:rPr>
              <w:fldChar w:fldCharType="separate"/>
            </w:r>
            <w:r w:rsidR="00FC37BA">
              <w:rPr>
                <w:webHidden/>
              </w:rPr>
              <w:t>2</w:t>
            </w:r>
            <w:r w:rsidR="00B25A0F">
              <w:rPr>
                <w:webHidden/>
              </w:rPr>
              <w:fldChar w:fldCharType="end"/>
            </w:r>
          </w:hyperlink>
        </w:p>
        <w:p w14:paraId="5C69517C" w14:textId="65F84E90"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54" w:history="1">
            <w:r w:rsidR="00B25A0F" w:rsidRPr="007C0745">
              <w:rPr>
                <w:rStyle w:val="Hyperkobling"/>
                <w:noProof/>
              </w:rPr>
              <w:t>a)</w:t>
            </w:r>
            <w:r w:rsidR="00B25A0F">
              <w:rPr>
                <w:rFonts w:asciiTheme="minorHAnsi" w:eastAsiaTheme="minorEastAsia" w:hAnsiTheme="minorHAnsi"/>
                <w:noProof/>
                <w:lang w:eastAsia="nb-NO"/>
              </w:rPr>
              <w:tab/>
            </w:r>
            <w:r w:rsidR="00B25A0F" w:rsidRPr="007C0745">
              <w:rPr>
                <w:rStyle w:val="Hyperkobling"/>
                <w:noProof/>
              </w:rPr>
              <w:t>Avstand</w:t>
            </w:r>
            <w:r w:rsidR="00B25A0F">
              <w:rPr>
                <w:noProof/>
                <w:webHidden/>
              </w:rPr>
              <w:tab/>
            </w:r>
            <w:r w:rsidR="00B25A0F">
              <w:rPr>
                <w:noProof/>
                <w:webHidden/>
              </w:rPr>
              <w:fldChar w:fldCharType="begin"/>
            </w:r>
            <w:r w:rsidR="00B25A0F">
              <w:rPr>
                <w:noProof/>
                <w:webHidden/>
              </w:rPr>
              <w:instrText xml:space="preserve"> PAGEREF _Toc57804554 \h </w:instrText>
            </w:r>
            <w:r w:rsidR="00B25A0F">
              <w:rPr>
                <w:noProof/>
                <w:webHidden/>
              </w:rPr>
            </w:r>
            <w:r w:rsidR="00B25A0F">
              <w:rPr>
                <w:noProof/>
                <w:webHidden/>
              </w:rPr>
              <w:fldChar w:fldCharType="separate"/>
            </w:r>
            <w:r w:rsidR="00FC37BA">
              <w:rPr>
                <w:noProof/>
                <w:webHidden/>
              </w:rPr>
              <w:t>2</w:t>
            </w:r>
            <w:r w:rsidR="00B25A0F">
              <w:rPr>
                <w:noProof/>
                <w:webHidden/>
              </w:rPr>
              <w:fldChar w:fldCharType="end"/>
            </w:r>
          </w:hyperlink>
        </w:p>
        <w:p w14:paraId="4F67FC41" w14:textId="273FF4A9"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55" w:history="1">
            <w:r w:rsidR="00B25A0F" w:rsidRPr="007C0745">
              <w:rPr>
                <w:rStyle w:val="Hyperkobling"/>
                <w:noProof/>
              </w:rPr>
              <w:t>b)</w:t>
            </w:r>
            <w:r w:rsidR="00B25A0F">
              <w:rPr>
                <w:rFonts w:asciiTheme="minorHAnsi" w:eastAsiaTheme="minorEastAsia" w:hAnsiTheme="minorHAnsi"/>
                <w:noProof/>
                <w:lang w:eastAsia="nb-NO"/>
              </w:rPr>
              <w:tab/>
            </w:r>
            <w:r w:rsidR="00B25A0F" w:rsidRPr="007C0745">
              <w:rPr>
                <w:rStyle w:val="Hyperkobling"/>
                <w:noProof/>
              </w:rPr>
              <w:t>Antall deltakere og medvirkende</w:t>
            </w:r>
            <w:r w:rsidR="00B25A0F">
              <w:rPr>
                <w:noProof/>
                <w:webHidden/>
              </w:rPr>
              <w:tab/>
            </w:r>
            <w:r w:rsidR="00B25A0F">
              <w:rPr>
                <w:noProof/>
                <w:webHidden/>
              </w:rPr>
              <w:fldChar w:fldCharType="begin"/>
            </w:r>
            <w:r w:rsidR="00B25A0F">
              <w:rPr>
                <w:noProof/>
                <w:webHidden/>
              </w:rPr>
              <w:instrText xml:space="preserve"> PAGEREF _Toc57804555 \h </w:instrText>
            </w:r>
            <w:r w:rsidR="00B25A0F">
              <w:rPr>
                <w:noProof/>
                <w:webHidden/>
              </w:rPr>
            </w:r>
            <w:r w:rsidR="00B25A0F">
              <w:rPr>
                <w:noProof/>
                <w:webHidden/>
              </w:rPr>
              <w:fldChar w:fldCharType="separate"/>
            </w:r>
            <w:r w:rsidR="00FC37BA">
              <w:rPr>
                <w:noProof/>
                <w:webHidden/>
              </w:rPr>
              <w:t>3</w:t>
            </w:r>
            <w:r w:rsidR="00B25A0F">
              <w:rPr>
                <w:noProof/>
                <w:webHidden/>
              </w:rPr>
              <w:fldChar w:fldCharType="end"/>
            </w:r>
          </w:hyperlink>
        </w:p>
        <w:p w14:paraId="63452D44" w14:textId="3350DDC3"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56" w:history="1">
            <w:r w:rsidR="00B25A0F" w:rsidRPr="007C0745">
              <w:rPr>
                <w:rStyle w:val="Hyperkobling"/>
                <w:noProof/>
              </w:rPr>
              <w:t>c)</w:t>
            </w:r>
            <w:r w:rsidR="00B25A0F">
              <w:rPr>
                <w:rFonts w:asciiTheme="minorHAnsi" w:eastAsiaTheme="minorEastAsia" w:hAnsiTheme="minorHAnsi"/>
                <w:noProof/>
                <w:lang w:eastAsia="nb-NO"/>
              </w:rPr>
              <w:tab/>
            </w:r>
            <w:r w:rsidR="00B25A0F" w:rsidRPr="007C0745">
              <w:rPr>
                <w:rStyle w:val="Hyperkobling"/>
                <w:noProof/>
              </w:rPr>
              <w:t>Begrense bevegelse, mingling og trengsel</w:t>
            </w:r>
            <w:r w:rsidR="00B25A0F">
              <w:rPr>
                <w:noProof/>
                <w:webHidden/>
              </w:rPr>
              <w:tab/>
            </w:r>
            <w:r w:rsidR="00B25A0F">
              <w:rPr>
                <w:noProof/>
                <w:webHidden/>
              </w:rPr>
              <w:fldChar w:fldCharType="begin"/>
            </w:r>
            <w:r w:rsidR="00B25A0F">
              <w:rPr>
                <w:noProof/>
                <w:webHidden/>
              </w:rPr>
              <w:instrText xml:space="preserve"> PAGEREF _Toc57804556 \h </w:instrText>
            </w:r>
            <w:r w:rsidR="00B25A0F">
              <w:rPr>
                <w:noProof/>
                <w:webHidden/>
              </w:rPr>
            </w:r>
            <w:r w:rsidR="00B25A0F">
              <w:rPr>
                <w:noProof/>
                <w:webHidden/>
              </w:rPr>
              <w:fldChar w:fldCharType="separate"/>
            </w:r>
            <w:r w:rsidR="00FC37BA">
              <w:rPr>
                <w:noProof/>
                <w:webHidden/>
              </w:rPr>
              <w:t>3</w:t>
            </w:r>
            <w:r w:rsidR="00B25A0F">
              <w:rPr>
                <w:noProof/>
                <w:webHidden/>
              </w:rPr>
              <w:fldChar w:fldCharType="end"/>
            </w:r>
          </w:hyperlink>
        </w:p>
        <w:p w14:paraId="6FE679DE" w14:textId="180FBBE7"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57" w:history="1">
            <w:r w:rsidR="00B25A0F" w:rsidRPr="007C0745">
              <w:rPr>
                <w:rStyle w:val="Hyperkobling"/>
                <w:noProof/>
              </w:rPr>
              <w:t>d)</w:t>
            </w:r>
            <w:r w:rsidR="00B25A0F">
              <w:rPr>
                <w:rFonts w:asciiTheme="minorHAnsi" w:eastAsiaTheme="minorEastAsia" w:hAnsiTheme="minorHAnsi"/>
                <w:noProof/>
                <w:lang w:eastAsia="nb-NO"/>
              </w:rPr>
              <w:tab/>
            </w:r>
            <w:r w:rsidR="00B25A0F" w:rsidRPr="007C0745">
              <w:rPr>
                <w:rStyle w:val="Hyperkobling"/>
                <w:noProof/>
              </w:rPr>
              <w:t>Rengjøring og hygiene</w:t>
            </w:r>
            <w:r w:rsidR="00B25A0F">
              <w:rPr>
                <w:noProof/>
                <w:webHidden/>
              </w:rPr>
              <w:tab/>
            </w:r>
            <w:r w:rsidR="00B25A0F">
              <w:rPr>
                <w:noProof/>
                <w:webHidden/>
              </w:rPr>
              <w:fldChar w:fldCharType="begin"/>
            </w:r>
            <w:r w:rsidR="00B25A0F">
              <w:rPr>
                <w:noProof/>
                <w:webHidden/>
              </w:rPr>
              <w:instrText xml:space="preserve"> PAGEREF _Toc57804557 \h </w:instrText>
            </w:r>
            <w:r w:rsidR="00B25A0F">
              <w:rPr>
                <w:noProof/>
                <w:webHidden/>
              </w:rPr>
            </w:r>
            <w:r w:rsidR="00B25A0F">
              <w:rPr>
                <w:noProof/>
                <w:webHidden/>
              </w:rPr>
              <w:fldChar w:fldCharType="separate"/>
            </w:r>
            <w:r w:rsidR="00FC37BA">
              <w:rPr>
                <w:noProof/>
                <w:webHidden/>
              </w:rPr>
              <w:t>3</w:t>
            </w:r>
            <w:r w:rsidR="00B25A0F">
              <w:rPr>
                <w:noProof/>
                <w:webHidden/>
              </w:rPr>
              <w:fldChar w:fldCharType="end"/>
            </w:r>
          </w:hyperlink>
        </w:p>
        <w:p w14:paraId="77DE36A0" w14:textId="0B75896E"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58" w:history="1">
            <w:r w:rsidR="00B25A0F" w:rsidRPr="007C0745">
              <w:rPr>
                <w:rStyle w:val="Hyperkobling"/>
                <w:noProof/>
              </w:rPr>
              <w:t>e)</w:t>
            </w:r>
            <w:r w:rsidR="00B25A0F">
              <w:rPr>
                <w:rFonts w:asciiTheme="minorHAnsi" w:eastAsiaTheme="minorEastAsia" w:hAnsiTheme="minorHAnsi"/>
                <w:noProof/>
                <w:lang w:eastAsia="nb-NO"/>
              </w:rPr>
              <w:tab/>
            </w:r>
            <w:r w:rsidR="00B25A0F" w:rsidRPr="007C0745">
              <w:rPr>
                <w:rStyle w:val="Hyperkobling"/>
                <w:noProof/>
              </w:rPr>
              <w:t>Registrering av deltakere/påmelding</w:t>
            </w:r>
            <w:r w:rsidR="00B25A0F">
              <w:rPr>
                <w:noProof/>
                <w:webHidden/>
              </w:rPr>
              <w:tab/>
            </w:r>
            <w:r w:rsidR="00B25A0F">
              <w:rPr>
                <w:noProof/>
                <w:webHidden/>
              </w:rPr>
              <w:fldChar w:fldCharType="begin"/>
            </w:r>
            <w:r w:rsidR="00B25A0F">
              <w:rPr>
                <w:noProof/>
                <w:webHidden/>
              </w:rPr>
              <w:instrText xml:space="preserve"> PAGEREF _Toc57804558 \h </w:instrText>
            </w:r>
            <w:r w:rsidR="00B25A0F">
              <w:rPr>
                <w:noProof/>
                <w:webHidden/>
              </w:rPr>
            </w:r>
            <w:r w:rsidR="00B25A0F">
              <w:rPr>
                <w:noProof/>
                <w:webHidden/>
              </w:rPr>
              <w:fldChar w:fldCharType="separate"/>
            </w:r>
            <w:r w:rsidR="00FC37BA">
              <w:rPr>
                <w:noProof/>
                <w:webHidden/>
              </w:rPr>
              <w:t>3</w:t>
            </w:r>
            <w:r w:rsidR="00B25A0F">
              <w:rPr>
                <w:noProof/>
                <w:webHidden/>
              </w:rPr>
              <w:fldChar w:fldCharType="end"/>
            </w:r>
          </w:hyperlink>
        </w:p>
        <w:p w14:paraId="22E2976E" w14:textId="47FC68E4" w:rsidR="00B25A0F" w:rsidRDefault="00E227AE">
          <w:pPr>
            <w:pStyle w:val="INNH1"/>
            <w:rPr>
              <w:rFonts w:asciiTheme="minorHAnsi" w:eastAsiaTheme="minorEastAsia" w:hAnsiTheme="minorHAnsi"/>
              <w:b w:val="0"/>
              <w:lang w:eastAsia="nb-NO"/>
            </w:rPr>
          </w:pPr>
          <w:hyperlink w:anchor="_Toc57804559" w:history="1">
            <w:r w:rsidR="00B25A0F" w:rsidRPr="007C0745">
              <w:rPr>
                <w:rStyle w:val="Hyperkobling"/>
              </w:rPr>
              <w:t>4.</w:t>
            </w:r>
            <w:r w:rsidR="00B25A0F">
              <w:rPr>
                <w:rFonts w:asciiTheme="minorHAnsi" w:eastAsiaTheme="minorEastAsia" w:hAnsiTheme="minorHAnsi"/>
                <w:b w:val="0"/>
                <w:lang w:eastAsia="nb-NO"/>
              </w:rPr>
              <w:tab/>
            </w:r>
            <w:r w:rsidR="00B25A0F" w:rsidRPr="007C0745">
              <w:rPr>
                <w:rStyle w:val="Hyperkobling"/>
              </w:rPr>
              <w:t>Kirkevandringer med aktiviteter innendørs</w:t>
            </w:r>
            <w:r w:rsidR="00B25A0F">
              <w:rPr>
                <w:webHidden/>
              </w:rPr>
              <w:tab/>
            </w:r>
            <w:r w:rsidR="00B25A0F">
              <w:rPr>
                <w:webHidden/>
              </w:rPr>
              <w:fldChar w:fldCharType="begin"/>
            </w:r>
            <w:r w:rsidR="00B25A0F">
              <w:rPr>
                <w:webHidden/>
              </w:rPr>
              <w:instrText xml:space="preserve"> PAGEREF _Toc57804559 \h </w:instrText>
            </w:r>
            <w:r w:rsidR="00B25A0F">
              <w:rPr>
                <w:webHidden/>
              </w:rPr>
            </w:r>
            <w:r w:rsidR="00B25A0F">
              <w:rPr>
                <w:webHidden/>
              </w:rPr>
              <w:fldChar w:fldCharType="separate"/>
            </w:r>
            <w:r w:rsidR="00FC37BA">
              <w:rPr>
                <w:webHidden/>
              </w:rPr>
              <w:t>4</w:t>
            </w:r>
            <w:r w:rsidR="00B25A0F">
              <w:rPr>
                <w:webHidden/>
              </w:rPr>
              <w:fldChar w:fldCharType="end"/>
            </w:r>
          </w:hyperlink>
        </w:p>
        <w:p w14:paraId="69D821D0" w14:textId="6CAE8372"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0" w:history="1">
            <w:r w:rsidR="00B25A0F" w:rsidRPr="007C0745">
              <w:rPr>
                <w:rStyle w:val="Hyperkobling"/>
                <w:noProof/>
              </w:rPr>
              <w:t>a)</w:t>
            </w:r>
            <w:r w:rsidR="00B25A0F">
              <w:rPr>
                <w:rFonts w:asciiTheme="minorHAnsi" w:eastAsiaTheme="minorEastAsia" w:hAnsiTheme="minorHAnsi"/>
                <w:noProof/>
                <w:lang w:eastAsia="nb-NO"/>
              </w:rPr>
              <w:tab/>
            </w:r>
            <w:r w:rsidR="00B25A0F" w:rsidRPr="007C0745">
              <w:rPr>
                <w:rStyle w:val="Hyperkobling"/>
                <w:noProof/>
              </w:rPr>
              <w:t>Avstand</w:t>
            </w:r>
            <w:r w:rsidR="00B25A0F">
              <w:rPr>
                <w:noProof/>
                <w:webHidden/>
              </w:rPr>
              <w:tab/>
            </w:r>
            <w:r w:rsidR="00B25A0F">
              <w:rPr>
                <w:noProof/>
                <w:webHidden/>
              </w:rPr>
              <w:fldChar w:fldCharType="begin"/>
            </w:r>
            <w:r w:rsidR="00B25A0F">
              <w:rPr>
                <w:noProof/>
                <w:webHidden/>
              </w:rPr>
              <w:instrText xml:space="preserve"> PAGEREF _Toc57804560 \h </w:instrText>
            </w:r>
            <w:r w:rsidR="00B25A0F">
              <w:rPr>
                <w:noProof/>
                <w:webHidden/>
              </w:rPr>
            </w:r>
            <w:r w:rsidR="00B25A0F">
              <w:rPr>
                <w:noProof/>
                <w:webHidden/>
              </w:rPr>
              <w:fldChar w:fldCharType="separate"/>
            </w:r>
            <w:r w:rsidR="00FC37BA">
              <w:rPr>
                <w:noProof/>
                <w:webHidden/>
              </w:rPr>
              <w:t>4</w:t>
            </w:r>
            <w:r w:rsidR="00B25A0F">
              <w:rPr>
                <w:noProof/>
                <w:webHidden/>
              </w:rPr>
              <w:fldChar w:fldCharType="end"/>
            </w:r>
          </w:hyperlink>
        </w:p>
        <w:p w14:paraId="23961403" w14:textId="5170E33C"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1" w:history="1">
            <w:r w:rsidR="00B25A0F" w:rsidRPr="007C0745">
              <w:rPr>
                <w:rStyle w:val="Hyperkobling"/>
                <w:noProof/>
              </w:rPr>
              <w:t>b)</w:t>
            </w:r>
            <w:r w:rsidR="00B25A0F">
              <w:rPr>
                <w:rFonts w:asciiTheme="minorHAnsi" w:eastAsiaTheme="minorEastAsia" w:hAnsiTheme="minorHAnsi"/>
                <w:noProof/>
                <w:lang w:eastAsia="nb-NO"/>
              </w:rPr>
              <w:tab/>
            </w:r>
            <w:r w:rsidR="00B25A0F" w:rsidRPr="007C0745">
              <w:rPr>
                <w:rStyle w:val="Hyperkobling"/>
                <w:noProof/>
              </w:rPr>
              <w:t>Antall deltakere og medvirkende</w:t>
            </w:r>
            <w:r w:rsidR="00B25A0F">
              <w:rPr>
                <w:noProof/>
                <w:webHidden/>
              </w:rPr>
              <w:tab/>
            </w:r>
            <w:r w:rsidR="00B25A0F">
              <w:rPr>
                <w:noProof/>
                <w:webHidden/>
              </w:rPr>
              <w:fldChar w:fldCharType="begin"/>
            </w:r>
            <w:r w:rsidR="00B25A0F">
              <w:rPr>
                <w:noProof/>
                <w:webHidden/>
              </w:rPr>
              <w:instrText xml:space="preserve"> PAGEREF _Toc57804561 \h </w:instrText>
            </w:r>
            <w:r w:rsidR="00B25A0F">
              <w:rPr>
                <w:noProof/>
                <w:webHidden/>
              </w:rPr>
            </w:r>
            <w:r w:rsidR="00B25A0F">
              <w:rPr>
                <w:noProof/>
                <w:webHidden/>
              </w:rPr>
              <w:fldChar w:fldCharType="separate"/>
            </w:r>
            <w:r w:rsidR="00FC37BA">
              <w:rPr>
                <w:noProof/>
                <w:webHidden/>
              </w:rPr>
              <w:t>4</w:t>
            </w:r>
            <w:r w:rsidR="00B25A0F">
              <w:rPr>
                <w:noProof/>
                <w:webHidden/>
              </w:rPr>
              <w:fldChar w:fldCharType="end"/>
            </w:r>
          </w:hyperlink>
        </w:p>
        <w:p w14:paraId="4F8A7CB3" w14:textId="58EF3597"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2" w:history="1">
            <w:r w:rsidR="00B25A0F" w:rsidRPr="007C0745">
              <w:rPr>
                <w:rStyle w:val="Hyperkobling"/>
                <w:noProof/>
              </w:rPr>
              <w:t>c)</w:t>
            </w:r>
            <w:r w:rsidR="00B25A0F">
              <w:rPr>
                <w:rFonts w:asciiTheme="minorHAnsi" w:eastAsiaTheme="minorEastAsia" w:hAnsiTheme="minorHAnsi"/>
                <w:noProof/>
                <w:lang w:eastAsia="nb-NO"/>
              </w:rPr>
              <w:tab/>
            </w:r>
            <w:r w:rsidR="00B25A0F" w:rsidRPr="007C0745">
              <w:rPr>
                <w:rStyle w:val="Hyperkobling"/>
                <w:noProof/>
              </w:rPr>
              <w:t>Begrense mingling og trengsel</w:t>
            </w:r>
            <w:r w:rsidR="00B25A0F">
              <w:rPr>
                <w:noProof/>
                <w:webHidden/>
              </w:rPr>
              <w:tab/>
            </w:r>
            <w:r w:rsidR="00B25A0F">
              <w:rPr>
                <w:noProof/>
                <w:webHidden/>
              </w:rPr>
              <w:fldChar w:fldCharType="begin"/>
            </w:r>
            <w:r w:rsidR="00B25A0F">
              <w:rPr>
                <w:noProof/>
                <w:webHidden/>
              </w:rPr>
              <w:instrText xml:space="preserve"> PAGEREF _Toc57804562 \h </w:instrText>
            </w:r>
            <w:r w:rsidR="00B25A0F">
              <w:rPr>
                <w:noProof/>
                <w:webHidden/>
              </w:rPr>
            </w:r>
            <w:r w:rsidR="00B25A0F">
              <w:rPr>
                <w:noProof/>
                <w:webHidden/>
              </w:rPr>
              <w:fldChar w:fldCharType="separate"/>
            </w:r>
            <w:r w:rsidR="00FC37BA">
              <w:rPr>
                <w:noProof/>
                <w:webHidden/>
              </w:rPr>
              <w:t>4</w:t>
            </w:r>
            <w:r w:rsidR="00B25A0F">
              <w:rPr>
                <w:noProof/>
                <w:webHidden/>
              </w:rPr>
              <w:fldChar w:fldCharType="end"/>
            </w:r>
          </w:hyperlink>
        </w:p>
        <w:p w14:paraId="0EDEAF0E" w14:textId="340CEDDB"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3" w:history="1">
            <w:r w:rsidR="00B25A0F" w:rsidRPr="007C0745">
              <w:rPr>
                <w:rStyle w:val="Hyperkobling"/>
                <w:noProof/>
              </w:rPr>
              <w:t>d)</w:t>
            </w:r>
            <w:r w:rsidR="00B25A0F">
              <w:rPr>
                <w:rFonts w:asciiTheme="minorHAnsi" w:eastAsiaTheme="minorEastAsia" w:hAnsiTheme="minorHAnsi"/>
                <w:noProof/>
                <w:lang w:eastAsia="nb-NO"/>
              </w:rPr>
              <w:tab/>
            </w:r>
            <w:r w:rsidR="00B25A0F" w:rsidRPr="007C0745">
              <w:rPr>
                <w:rStyle w:val="Hyperkobling"/>
                <w:noProof/>
              </w:rPr>
              <w:t>Rengjøring og hygiene</w:t>
            </w:r>
            <w:r w:rsidR="00B25A0F">
              <w:rPr>
                <w:noProof/>
                <w:webHidden/>
              </w:rPr>
              <w:tab/>
            </w:r>
            <w:r w:rsidR="00B25A0F">
              <w:rPr>
                <w:noProof/>
                <w:webHidden/>
              </w:rPr>
              <w:fldChar w:fldCharType="begin"/>
            </w:r>
            <w:r w:rsidR="00B25A0F">
              <w:rPr>
                <w:noProof/>
                <w:webHidden/>
              </w:rPr>
              <w:instrText xml:space="preserve"> PAGEREF _Toc57804563 \h </w:instrText>
            </w:r>
            <w:r w:rsidR="00B25A0F">
              <w:rPr>
                <w:noProof/>
                <w:webHidden/>
              </w:rPr>
            </w:r>
            <w:r w:rsidR="00B25A0F">
              <w:rPr>
                <w:noProof/>
                <w:webHidden/>
              </w:rPr>
              <w:fldChar w:fldCharType="separate"/>
            </w:r>
            <w:r w:rsidR="00FC37BA">
              <w:rPr>
                <w:noProof/>
                <w:webHidden/>
              </w:rPr>
              <w:t>5</w:t>
            </w:r>
            <w:r w:rsidR="00B25A0F">
              <w:rPr>
                <w:noProof/>
                <w:webHidden/>
              </w:rPr>
              <w:fldChar w:fldCharType="end"/>
            </w:r>
          </w:hyperlink>
        </w:p>
        <w:p w14:paraId="0FEE5F44" w14:textId="7AE17501"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4" w:history="1">
            <w:r w:rsidR="00B25A0F" w:rsidRPr="007C0745">
              <w:rPr>
                <w:rStyle w:val="Hyperkobling"/>
                <w:noProof/>
              </w:rPr>
              <w:t>e)</w:t>
            </w:r>
            <w:r w:rsidR="00B25A0F">
              <w:rPr>
                <w:rFonts w:asciiTheme="minorHAnsi" w:eastAsiaTheme="minorEastAsia" w:hAnsiTheme="minorHAnsi"/>
                <w:noProof/>
                <w:lang w:eastAsia="nb-NO"/>
              </w:rPr>
              <w:tab/>
            </w:r>
            <w:r w:rsidR="00B25A0F" w:rsidRPr="007C0745">
              <w:rPr>
                <w:rStyle w:val="Hyperkobling"/>
                <w:noProof/>
              </w:rPr>
              <w:t>Registrering av deltakere</w:t>
            </w:r>
            <w:r w:rsidR="00B25A0F">
              <w:rPr>
                <w:noProof/>
                <w:webHidden/>
              </w:rPr>
              <w:tab/>
            </w:r>
            <w:r w:rsidR="00B25A0F">
              <w:rPr>
                <w:noProof/>
                <w:webHidden/>
              </w:rPr>
              <w:fldChar w:fldCharType="begin"/>
            </w:r>
            <w:r w:rsidR="00B25A0F">
              <w:rPr>
                <w:noProof/>
                <w:webHidden/>
              </w:rPr>
              <w:instrText xml:space="preserve"> PAGEREF _Toc57804564 \h </w:instrText>
            </w:r>
            <w:r w:rsidR="00B25A0F">
              <w:rPr>
                <w:noProof/>
                <w:webHidden/>
              </w:rPr>
            </w:r>
            <w:r w:rsidR="00B25A0F">
              <w:rPr>
                <w:noProof/>
                <w:webHidden/>
              </w:rPr>
              <w:fldChar w:fldCharType="separate"/>
            </w:r>
            <w:r w:rsidR="00FC37BA">
              <w:rPr>
                <w:noProof/>
                <w:webHidden/>
              </w:rPr>
              <w:t>5</w:t>
            </w:r>
            <w:r w:rsidR="00B25A0F">
              <w:rPr>
                <w:noProof/>
                <w:webHidden/>
              </w:rPr>
              <w:fldChar w:fldCharType="end"/>
            </w:r>
          </w:hyperlink>
        </w:p>
        <w:p w14:paraId="46C96980" w14:textId="1ABCC564" w:rsidR="00B25A0F" w:rsidRDefault="00E227AE">
          <w:pPr>
            <w:pStyle w:val="INNH1"/>
            <w:rPr>
              <w:rFonts w:asciiTheme="minorHAnsi" w:eastAsiaTheme="minorEastAsia" w:hAnsiTheme="minorHAnsi"/>
              <w:b w:val="0"/>
              <w:lang w:eastAsia="nb-NO"/>
            </w:rPr>
          </w:pPr>
          <w:hyperlink w:anchor="_Toc57804565" w:history="1">
            <w:r w:rsidR="00B25A0F" w:rsidRPr="007C0745">
              <w:rPr>
                <w:rStyle w:val="Hyperkobling"/>
              </w:rPr>
              <w:t>5.</w:t>
            </w:r>
            <w:r w:rsidR="00B25A0F">
              <w:rPr>
                <w:rFonts w:asciiTheme="minorHAnsi" w:eastAsiaTheme="minorEastAsia" w:hAnsiTheme="minorHAnsi"/>
                <w:b w:val="0"/>
                <w:lang w:eastAsia="nb-NO"/>
              </w:rPr>
              <w:tab/>
            </w:r>
            <w:r w:rsidR="00B25A0F" w:rsidRPr="007C0745">
              <w:rPr>
                <w:rStyle w:val="Hyperkobling"/>
              </w:rPr>
              <w:t>Åpen kirke uten aktiviteter</w:t>
            </w:r>
            <w:r w:rsidR="00B25A0F">
              <w:rPr>
                <w:webHidden/>
              </w:rPr>
              <w:tab/>
            </w:r>
            <w:r w:rsidR="00B25A0F">
              <w:rPr>
                <w:webHidden/>
              </w:rPr>
              <w:fldChar w:fldCharType="begin"/>
            </w:r>
            <w:r w:rsidR="00B25A0F">
              <w:rPr>
                <w:webHidden/>
              </w:rPr>
              <w:instrText xml:space="preserve"> PAGEREF _Toc57804565 \h </w:instrText>
            </w:r>
            <w:r w:rsidR="00B25A0F">
              <w:rPr>
                <w:webHidden/>
              </w:rPr>
            </w:r>
            <w:r w:rsidR="00B25A0F">
              <w:rPr>
                <w:webHidden/>
              </w:rPr>
              <w:fldChar w:fldCharType="separate"/>
            </w:r>
            <w:r w:rsidR="00FC37BA">
              <w:rPr>
                <w:webHidden/>
              </w:rPr>
              <w:t>5</w:t>
            </w:r>
            <w:r w:rsidR="00B25A0F">
              <w:rPr>
                <w:webHidden/>
              </w:rPr>
              <w:fldChar w:fldCharType="end"/>
            </w:r>
          </w:hyperlink>
        </w:p>
        <w:p w14:paraId="37E13D60" w14:textId="6B4B5D6C"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6" w:history="1">
            <w:r w:rsidR="00B25A0F" w:rsidRPr="007C0745">
              <w:rPr>
                <w:rStyle w:val="Hyperkobling"/>
                <w:noProof/>
              </w:rPr>
              <w:t>a)</w:t>
            </w:r>
            <w:r w:rsidR="00B25A0F">
              <w:rPr>
                <w:rFonts w:asciiTheme="minorHAnsi" w:eastAsiaTheme="minorEastAsia" w:hAnsiTheme="minorHAnsi"/>
                <w:noProof/>
                <w:lang w:eastAsia="nb-NO"/>
              </w:rPr>
              <w:tab/>
            </w:r>
            <w:r w:rsidR="00B25A0F" w:rsidRPr="007C0745">
              <w:rPr>
                <w:rStyle w:val="Hyperkobling"/>
                <w:noProof/>
              </w:rPr>
              <w:t>Avstand</w:t>
            </w:r>
            <w:r w:rsidR="00B25A0F">
              <w:rPr>
                <w:noProof/>
                <w:webHidden/>
              </w:rPr>
              <w:tab/>
            </w:r>
            <w:r w:rsidR="00B25A0F">
              <w:rPr>
                <w:noProof/>
                <w:webHidden/>
              </w:rPr>
              <w:fldChar w:fldCharType="begin"/>
            </w:r>
            <w:r w:rsidR="00B25A0F">
              <w:rPr>
                <w:noProof/>
                <w:webHidden/>
              </w:rPr>
              <w:instrText xml:space="preserve"> PAGEREF _Toc57804566 \h </w:instrText>
            </w:r>
            <w:r w:rsidR="00B25A0F">
              <w:rPr>
                <w:noProof/>
                <w:webHidden/>
              </w:rPr>
            </w:r>
            <w:r w:rsidR="00B25A0F">
              <w:rPr>
                <w:noProof/>
                <w:webHidden/>
              </w:rPr>
              <w:fldChar w:fldCharType="separate"/>
            </w:r>
            <w:r w:rsidR="00FC37BA">
              <w:rPr>
                <w:noProof/>
                <w:webHidden/>
              </w:rPr>
              <w:t>5</w:t>
            </w:r>
            <w:r w:rsidR="00B25A0F">
              <w:rPr>
                <w:noProof/>
                <w:webHidden/>
              </w:rPr>
              <w:fldChar w:fldCharType="end"/>
            </w:r>
          </w:hyperlink>
        </w:p>
        <w:p w14:paraId="56FC589A" w14:textId="0BFA2FB8"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7" w:history="1">
            <w:r w:rsidR="00B25A0F" w:rsidRPr="007C0745">
              <w:rPr>
                <w:rStyle w:val="Hyperkobling"/>
                <w:noProof/>
              </w:rPr>
              <w:t>b)</w:t>
            </w:r>
            <w:r w:rsidR="00B25A0F">
              <w:rPr>
                <w:rFonts w:asciiTheme="minorHAnsi" w:eastAsiaTheme="minorEastAsia" w:hAnsiTheme="minorHAnsi"/>
                <w:noProof/>
                <w:lang w:eastAsia="nb-NO"/>
              </w:rPr>
              <w:tab/>
            </w:r>
            <w:r w:rsidR="00B25A0F" w:rsidRPr="007C0745">
              <w:rPr>
                <w:rStyle w:val="Hyperkobling"/>
                <w:noProof/>
              </w:rPr>
              <w:t>Begrense mingling og trengsel</w:t>
            </w:r>
            <w:r w:rsidR="00B25A0F">
              <w:rPr>
                <w:noProof/>
                <w:webHidden/>
              </w:rPr>
              <w:tab/>
            </w:r>
            <w:r w:rsidR="00B25A0F">
              <w:rPr>
                <w:noProof/>
                <w:webHidden/>
              </w:rPr>
              <w:fldChar w:fldCharType="begin"/>
            </w:r>
            <w:r w:rsidR="00B25A0F">
              <w:rPr>
                <w:noProof/>
                <w:webHidden/>
              </w:rPr>
              <w:instrText xml:space="preserve"> PAGEREF _Toc57804567 \h </w:instrText>
            </w:r>
            <w:r w:rsidR="00B25A0F">
              <w:rPr>
                <w:noProof/>
                <w:webHidden/>
              </w:rPr>
            </w:r>
            <w:r w:rsidR="00B25A0F">
              <w:rPr>
                <w:noProof/>
                <w:webHidden/>
              </w:rPr>
              <w:fldChar w:fldCharType="separate"/>
            </w:r>
            <w:r w:rsidR="00FC37BA">
              <w:rPr>
                <w:noProof/>
                <w:webHidden/>
              </w:rPr>
              <w:t>5</w:t>
            </w:r>
            <w:r w:rsidR="00B25A0F">
              <w:rPr>
                <w:noProof/>
                <w:webHidden/>
              </w:rPr>
              <w:fldChar w:fldCharType="end"/>
            </w:r>
          </w:hyperlink>
        </w:p>
        <w:p w14:paraId="29DFE5C9" w14:textId="226577C3"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8" w:history="1">
            <w:r w:rsidR="00B25A0F" w:rsidRPr="007C0745">
              <w:rPr>
                <w:rStyle w:val="Hyperkobling"/>
                <w:noProof/>
              </w:rPr>
              <w:t>c)</w:t>
            </w:r>
            <w:r w:rsidR="00B25A0F">
              <w:rPr>
                <w:rFonts w:asciiTheme="minorHAnsi" w:eastAsiaTheme="minorEastAsia" w:hAnsiTheme="minorHAnsi"/>
                <w:noProof/>
                <w:lang w:eastAsia="nb-NO"/>
              </w:rPr>
              <w:tab/>
            </w:r>
            <w:r w:rsidR="00B25A0F" w:rsidRPr="007C0745">
              <w:rPr>
                <w:rStyle w:val="Hyperkobling"/>
                <w:noProof/>
              </w:rPr>
              <w:t>Rengjøring og hygiene</w:t>
            </w:r>
            <w:r w:rsidR="00B25A0F">
              <w:rPr>
                <w:noProof/>
                <w:webHidden/>
              </w:rPr>
              <w:tab/>
            </w:r>
            <w:r w:rsidR="00B25A0F">
              <w:rPr>
                <w:noProof/>
                <w:webHidden/>
              </w:rPr>
              <w:fldChar w:fldCharType="begin"/>
            </w:r>
            <w:r w:rsidR="00B25A0F">
              <w:rPr>
                <w:noProof/>
                <w:webHidden/>
              </w:rPr>
              <w:instrText xml:space="preserve"> PAGEREF _Toc57804568 \h </w:instrText>
            </w:r>
            <w:r w:rsidR="00B25A0F">
              <w:rPr>
                <w:noProof/>
                <w:webHidden/>
              </w:rPr>
            </w:r>
            <w:r w:rsidR="00B25A0F">
              <w:rPr>
                <w:noProof/>
                <w:webHidden/>
              </w:rPr>
              <w:fldChar w:fldCharType="separate"/>
            </w:r>
            <w:r w:rsidR="00FC37BA">
              <w:rPr>
                <w:noProof/>
                <w:webHidden/>
              </w:rPr>
              <w:t>6</w:t>
            </w:r>
            <w:r w:rsidR="00B25A0F">
              <w:rPr>
                <w:noProof/>
                <w:webHidden/>
              </w:rPr>
              <w:fldChar w:fldCharType="end"/>
            </w:r>
          </w:hyperlink>
        </w:p>
        <w:p w14:paraId="0D7F21B2" w14:textId="6895E0EE"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69" w:history="1">
            <w:r w:rsidR="00B25A0F" w:rsidRPr="007C0745">
              <w:rPr>
                <w:rStyle w:val="Hyperkobling"/>
                <w:noProof/>
              </w:rPr>
              <w:t>d)</w:t>
            </w:r>
            <w:r w:rsidR="00B25A0F">
              <w:rPr>
                <w:rFonts w:asciiTheme="minorHAnsi" w:eastAsiaTheme="minorEastAsia" w:hAnsiTheme="minorHAnsi"/>
                <w:noProof/>
                <w:lang w:eastAsia="nb-NO"/>
              </w:rPr>
              <w:tab/>
            </w:r>
            <w:r w:rsidR="00B25A0F" w:rsidRPr="007C0745">
              <w:rPr>
                <w:rStyle w:val="Hyperkobling"/>
                <w:noProof/>
              </w:rPr>
              <w:t>Registrering av deltakere</w:t>
            </w:r>
            <w:r w:rsidR="00B25A0F">
              <w:rPr>
                <w:noProof/>
                <w:webHidden/>
              </w:rPr>
              <w:tab/>
            </w:r>
            <w:r w:rsidR="00B25A0F">
              <w:rPr>
                <w:noProof/>
                <w:webHidden/>
              </w:rPr>
              <w:fldChar w:fldCharType="begin"/>
            </w:r>
            <w:r w:rsidR="00B25A0F">
              <w:rPr>
                <w:noProof/>
                <w:webHidden/>
              </w:rPr>
              <w:instrText xml:space="preserve"> PAGEREF _Toc57804569 \h </w:instrText>
            </w:r>
            <w:r w:rsidR="00B25A0F">
              <w:rPr>
                <w:noProof/>
                <w:webHidden/>
              </w:rPr>
            </w:r>
            <w:r w:rsidR="00B25A0F">
              <w:rPr>
                <w:noProof/>
                <w:webHidden/>
              </w:rPr>
              <w:fldChar w:fldCharType="separate"/>
            </w:r>
            <w:r w:rsidR="00FC37BA">
              <w:rPr>
                <w:noProof/>
                <w:webHidden/>
              </w:rPr>
              <w:t>6</w:t>
            </w:r>
            <w:r w:rsidR="00B25A0F">
              <w:rPr>
                <w:noProof/>
                <w:webHidden/>
              </w:rPr>
              <w:fldChar w:fldCharType="end"/>
            </w:r>
          </w:hyperlink>
        </w:p>
        <w:p w14:paraId="613C5CB0" w14:textId="13EFC90D" w:rsidR="00B25A0F" w:rsidRDefault="00E227AE">
          <w:pPr>
            <w:pStyle w:val="INNH1"/>
            <w:rPr>
              <w:rFonts w:asciiTheme="minorHAnsi" w:eastAsiaTheme="minorEastAsia" w:hAnsiTheme="minorHAnsi"/>
              <w:b w:val="0"/>
              <w:lang w:eastAsia="nb-NO"/>
            </w:rPr>
          </w:pPr>
          <w:hyperlink w:anchor="_Toc57804570" w:history="1">
            <w:r w:rsidR="00B25A0F" w:rsidRPr="007C0745">
              <w:rPr>
                <w:rStyle w:val="Hyperkobling"/>
              </w:rPr>
              <w:t>6.</w:t>
            </w:r>
            <w:r w:rsidR="00B25A0F">
              <w:rPr>
                <w:rFonts w:asciiTheme="minorHAnsi" w:eastAsiaTheme="minorEastAsia" w:hAnsiTheme="minorHAnsi"/>
                <w:b w:val="0"/>
                <w:lang w:eastAsia="nb-NO"/>
              </w:rPr>
              <w:tab/>
            </w:r>
            <w:r w:rsidR="00B25A0F" w:rsidRPr="007C0745">
              <w:rPr>
                <w:rStyle w:val="Hyperkobling"/>
              </w:rPr>
              <w:t>Utendørs arrangementer og vandringer</w:t>
            </w:r>
            <w:r w:rsidR="00B25A0F">
              <w:rPr>
                <w:webHidden/>
              </w:rPr>
              <w:tab/>
            </w:r>
            <w:r w:rsidR="00B25A0F">
              <w:rPr>
                <w:webHidden/>
              </w:rPr>
              <w:fldChar w:fldCharType="begin"/>
            </w:r>
            <w:r w:rsidR="00B25A0F">
              <w:rPr>
                <w:webHidden/>
              </w:rPr>
              <w:instrText xml:space="preserve"> PAGEREF _Toc57804570 \h </w:instrText>
            </w:r>
            <w:r w:rsidR="00B25A0F">
              <w:rPr>
                <w:webHidden/>
              </w:rPr>
            </w:r>
            <w:r w:rsidR="00B25A0F">
              <w:rPr>
                <w:webHidden/>
              </w:rPr>
              <w:fldChar w:fldCharType="separate"/>
            </w:r>
            <w:r w:rsidR="00FC37BA">
              <w:rPr>
                <w:webHidden/>
              </w:rPr>
              <w:t>6</w:t>
            </w:r>
            <w:r w:rsidR="00B25A0F">
              <w:rPr>
                <w:webHidden/>
              </w:rPr>
              <w:fldChar w:fldCharType="end"/>
            </w:r>
          </w:hyperlink>
        </w:p>
        <w:p w14:paraId="63BCC086" w14:textId="44A2D372"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71" w:history="1">
            <w:r w:rsidR="00B25A0F" w:rsidRPr="007C0745">
              <w:rPr>
                <w:rStyle w:val="Hyperkobling"/>
                <w:noProof/>
              </w:rPr>
              <w:t>a)</w:t>
            </w:r>
            <w:r w:rsidR="00B25A0F">
              <w:rPr>
                <w:rFonts w:asciiTheme="minorHAnsi" w:eastAsiaTheme="minorEastAsia" w:hAnsiTheme="minorHAnsi"/>
                <w:noProof/>
                <w:lang w:eastAsia="nb-NO"/>
              </w:rPr>
              <w:tab/>
            </w:r>
            <w:r w:rsidR="00B25A0F" w:rsidRPr="007C0745">
              <w:rPr>
                <w:rStyle w:val="Hyperkobling"/>
                <w:noProof/>
              </w:rPr>
              <w:t>Avstand</w:t>
            </w:r>
            <w:r w:rsidR="00B25A0F">
              <w:rPr>
                <w:noProof/>
                <w:webHidden/>
              </w:rPr>
              <w:tab/>
            </w:r>
            <w:r w:rsidR="00B25A0F">
              <w:rPr>
                <w:noProof/>
                <w:webHidden/>
              </w:rPr>
              <w:fldChar w:fldCharType="begin"/>
            </w:r>
            <w:r w:rsidR="00B25A0F">
              <w:rPr>
                <w:noProof/>
                <w:webHidden/>
              </w:rPr>
              <w:instrText xml:space="preserve"> PAGEREF _Toc57804571 \h </w:instrText>
            </w:r>
            <w:r w:rsidR="00B25A0F">
              <w:rPr>
                <w:noProof/>
                <w:webHidden/>
              </w:rPr>
            </w:r>
            <w:r w:rsidR="00B25A0F">
              <w:rPr>
                <w:noProof/>
                <w:webHidden/>
              </w:rPr>
              <w:fldChar w:fldCharType="separate"/>
            </w:r>
            <w:r w:rsidR="00FC37BA">
              <w:rPr>
                <w:noProof/>
                <w:webHidden/>
              </w:rPr>
              <w:t>6</w:t>
            </w:r>
            <w:r w:rsidR="00B25A0F">
              <w:rPr>
                <w:noProof/>
                <w:webHidden/>
              </w:rPr>
              <w:fldChar w:fldCharType="end"/>
            </w:r>
          </w:hyperlink>
        </w:p>
        <w:p w14:paraId="5B32C6CB" w14:textId="6CCA1063"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72" w:history="1">
            <w:r w:rsidR="00B25A0F" w:rsidRPr="007C0745">
              <w:rPr>
                <w:rStyle w:val="Hyperkobling"/>
                <w:noProof/>
              </w:rPr>
              <w:t>b)</w:t>
            </w:r>
            <w:r w:rsidR="00B25A0F">
              <w:rPr>
                <w:rFonts w:asciiTheme="minorHAnsi" w:eastAsiaTheme="minorEastAsia" w:hAnsiTheme="minorHAnsi"/>
                <w:noProof/>
                <w:lang w:eastAsia="nb-NO"/>
              </w:rPr>
              <w:tab/>
            </w:r>
            <w:r w:rsidR="00B25A0F" w:rsidRPr="007C0745">
              <w:rPr>
                <w:rStyle w:val="Hyperkobling"/>
                <w:noProof/>
              </w:rPr>
              <w:t>Antall deltakere og medvirkende</w:t>
            </w:r>
            <w:r w:rsidR="00B25A0F">
              <w:rPr>
                <w:noProof/>
                <w:webHidden/>
              </w:rPr>
              <w:tab/>
            </w:r>
            <w:r w:rsidR="00B25A0F">
              <w:rPr>
                <w:noProof/>
                <w:webHidden/>
              </w:rPr>
              <w:fldChar w:fldCharType="begin"/>
            </w:r>
            <w:r w:rsidR="00B25A0F">
              <w:rPr>
                <w:noProof/>
                <w:webHidden/>
              </w:rPr>
              <w:instrText xml:space="preserve"> PAGEREF _Toc57804572 \h </w:instrText>
            </w:r>
            <w:r w:rsidR="00B25A0F">
              <w:rPr>
                <w:noProof/>
                <w:webHidden/>
              </w:rPr>
            </w:r>
            <w:r w:rsidR="00B25A0F">
              <w:rPr>
                <w:noProof/>
                <w:webHidden/>
              </w:rPr>
              <w:fldChar w:fldCharType="separate"/>
            </w:r>
            <w:r w:rsidR="00FC37BA">
              <w:rPr>
                <w:noProof/>
                <w:webHidden/>
              </w:rPr>
              <w:t>6</w:t>
            </w:r>
            <w:r w:rsidR="00B25A0F">
              <w:rPr>
                <w:noProof/>
                <w:webHidden/>
              </w:rPr>
              <w:fldChar w:fldCharType="end"/>
            </w:r>
          </w:hyperlink>
        </w:p>
        <w:p w14:paraId="46014C16" w14:textId="1BEC6E15"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73" w:history="1">
            <w:r w:rsidR="00B25A0F" w:rsidRPr="007C0745">
              <w:rPr>
                <w:rStyle w:val="Hyperkobling"/>
                <w:noProof/>
              </w:rPr>
              <w:t>c)</w:t>
            </w:r>
            <w:r w:rsidR="00B25A0F">
              <w:rPr>
                <w:rFonts w:asciiTheme="minorHAnsi" w:eastAsiaTheme="minorEastAsia" w:hAnsiTheme="minorHAnsi"/>
                <w:noProof/>
                <w:lang w:eastAsia="nb-NO"/>
              </w:rPr>
              <w:tab/>
            </w:r>
            <w:r w:rsidR="00B25A0F" w:rsidRPr="007C0745">
              <w:rPr>
                <w:rStyle w:val="Hyperkobling"/>
                <w:noProof/>
              </w:rPr>
              <w:t>Begrens bevegelse, mingling og trengsel</w:t>
            </w:r>
            <w:r w:rsidR="00B25A0F">
              <w:rPr>
                <w:noProof/>
                <w:webHidden/>
              </w:rPr>
              <w:tab/>
            </w:r>
            <w:r w:rsidR="00B25A0F">
              <w:rPr>
                <w:noProof/>
                <w:webHidden/>
              </w:rPr>
              <w:fldChar w:fldCharType="begin"/>
            </w:r>
            <w:r w:rsidR="00B25A0F">
              <w:rPr>
                <w:noProof/>
                <w:webHidden/>
              </w:rPr>
              <w:instrText xml:space="preserve"> PAGEREF _Toc57804573 \h </w:instrText>
            </w:r>
            <w:r w:rsidR="00B25A0F">
              <w:rPr>
                <w:noProof/>
                <w:webHidden/>
              </w:rPr>
            </w:r>
            <w:r w:rsidR="00B25A0F">
              <w:rPr>
                <w:noProof/>
                <w:webHidden/>
              </w:rPr>
              <w:fldChar w:fldCharType="separate"/>
            </w:r>
            <w:r w:rsidR="00FC37BA">
              <w:rPr>
                <w:noProof/>
                <w:webHidden/>
              </w:rPr>
              <w:t>6</w:t>
            </w:r>
            <w:r w:rsidR="00B25A0F">
              <w:rPr>
                <w:noProof/>
                <w:webHidden/>
              </w:rPr>
              <w:fldChar w:fldCharType="end"/>
            </w:r>
          </w:hyperlink>
        </w:p>
        <w:p w14:paraId="3AD0C8E0" w14:textId="55FAEF51"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74" w:history="1">
            <w:r w:rsidR="00B25A0F" w:rsidRPr="007C0745">
              <w:rPr>
                <w:rStyle w:val="Hyperkobling"/>
                <w:noProof/>
              </w:rPr>
              <w:t>d)</w:t>
            </w:r>
            <w:r w:rsidR="00B25A0F">
              <w:rPr>
                <w:rFonts w:asciiTheme="minorHAnsi" w:eastAsiaTheme="minorEastAsia" w:hAnsiTheme="minorHAnsi"/>
                <w:noProof/>
                <w:lang w:eastAsia="nb-NO"/>
              </w:rPr>
              <w:tab/>
            </w:r>
            <w:r w:rsidR="00B25A0F" w:rsidRPr="007C0745">
              <w:rPr>
                <w:rStyle w:val="Hyperkobling"/>
                <w:noProof/>
              </w:rPr>
              <w:t>Rengjøring og hygiene</w:t>
            </w:r>
            <w:r w:rsidR="00B25A0F">
              <w:rPr>
                <w:noProof/>
                <w:webHidden/>
              </w:rPr>
              <w:tab/>
            </w:r>
            <w:r w:rsidR="00B25A0F">
              <w:rPr>
                <w:noProof/>
                <w:webHidden/>
              </w:rPr>
              <w:fldChar w:fldCharType="begin"/>
            </w:r>
            <w:r w:rsidR="00B25A0F">
              <w:rPr>
                <w:noProof/>
                <w:webHidden/>
              </w:rPr>
              <w:instrText xml:space="preserve"> PAGEREF _Toc57804574 \h </w:instrText>
            </w:r>
            <w:r w:rsidR="00B25A0F">
              <w:rPr>
                <w:noProof/>
                <w:webHidden/>
              </w:rPr>
            </w:r>
            <w:r w:rsidR="00B25A0F">
              <w:rPr>
                <w:noProof/>
                <w:webHidden/>
              </w:rPr>
              <w:fldChar w:fldCharType="separate"/>
            </w:r>
            <w:r w:rsidR="00FC37BA">
              <w:rPr>
                <w:noProof/>
                <w:webHidden/>
              </w:rPr>
              <w:t>7</w:t>
            </w:r>
            <w:r w:rsidR="00B25A0F">
              <w:rPr>
                <w:noProof/>
                <w:webHidden/>
              </w:rPr>
              <w:fldChar w:fldCharType="end"/>
            </w:r>
          </w:hyperlink>
        </w:p>
        <w:p w14:paraId="76B70DE4" w14:textId="3E5130F4" w:rsidR="00B25A0F" w:rsidRDefault="00E227AE">
          <w:pPr>
            <w:pStyle w:val="INNH2"/>
            <w:tabs>
              <w:tab w:val="left" w:pos="660"/>
              <w:tab w:val="right" w:leader="dot" w:pos="9004"/>
            </w:tabs>
            <w:rPr>
              <w:rFonts w:asciiTheme="minorHAnsi" w:eastAsiaTheme="minorEastAsia" w:hAnsiTheme="minorHAnsi"/>
              <w:noProof/>
              <w:lang w:eastAsia="nb-NO"/>
            </w:rPr>
          </w:pPr>
          <w:hyperlink w:anchor="_Toc57804575" w:history="1">
            <w:r w:rsidR="00B25A0F" w:rsidRPr="007C0745">
              <w:rPr>
                <w:rStyle w:val="Hyperkobling"/>
                <w:noProof/>
              </w:rPr>
              <w:t>e)</w:t>
            </w:r>
            <w:r w:rsidR="00B25A0F">
              <w:rPr>
                <w:rFonts w:asciiTheme="minorHAnsi" w:eastAsiaTheme="minorEastAsia" w:hAnsiTheme="minorHAnsi"/>
                <w:noProof/>
                <w:lang w:eastAsia="nb-NO"/>
              </w:rPr>
              <w:tab/>
            </w:r>
            <w:r w:rsidR="00B25A0F" w:rsidRPr="007C0745">
              <w:rPr>
                <w:rStyle w:val="Hyperkobling"/>
                <w:noProof/>
              </w:rPr>
              <w:t>Registrering av deltakere/påmelding</w:t>
            </w:r>
            <w:r w:rsidR="00B25A0F">
              <w:rPr>
                <w:noProof/>
                <w:webHidden/>
              </w:rPr>
              <w:tab/>
            </w:r>
            <w:r w:rsidR="00B25A0F">
              <w:rPr>
                <w:noProof/>
                <w:webHidden/>
              </w:rPr>
              <w:fldChar w:fldCharType="begin"/>
            </w:r>
            <w:r w:rsidR="00B25A0F">
              <w:rPr>
                <w:noProof/>
                <w:webHidden/>
              </w:rPr>
              <w:instrText xml:space="preserve"> PAGEREF _Toc57804575 \h </w:instrText>
            </w:r>
            <w:r w:rsidR="00B25A0F">
              <w:rPr>
                <w:noProof/>
                <w:webHidden/>
              </w:rPr>
            </w:r>
            <w:r w:rsidR="00B25A0F">
              <w:rPr>
                <w:noProof/>
                <w:webHidden/>
              </w:rPr>
              <w:fldChar w:fldCharType="separate"/>
            </w:r>
            <w:r w:rsidR="00FC37BA">
              <w:rPr>
                <w:noProof/>
                <w:webHidden/>
              </w:rPr>
              <w:t>7</w:t>
            </w:r>
            <w:r w:rsidR="00B25A0F">
              <w:rPr>
                <w:noProof/>
                <w:webHidden/>
              </w:rPr>
              <w:fldChar w:fldCharType="end"/>
            </w:r>
          </w:hyperlink>
        </w:p>
        <w:p w14:paraId="679CDFD5" w14:textId="7EE0DF28" w:rsidR="00B25A0F" w:rsidRDefault="00E227AE">
          <w:pPr>
            <w:pStyle w:val="INNH1"/>
            <w:rPr>
              <w:rFonts w:asciiTheme="minorHAnsi" w:eastAsiaTheme="minorEastAsia" w:hAnsiTheme="minorHAnsi"/>
              <w:b w:val="0"/>
              <w:lang w:eastAsia="nb-NO"/>
            </w:rPr>
          </w:pPr>
          <w:hyperlink w:anchor="_Toc57804576" w:history="1">
            <w:r w:rsidR="00B25A0F" w:rsidRPr="007C0745">
              <w:rPr>
                <w:rStyle w:val="Hyperkobling"/>
              </w:rPr>
              <w:t>7.</w:t>
            </w:r>
            <w:r w:rsidR="00B25A0F">
              <w:rPr>
                <w:rFonts w:asciiTheme="minorHAnsi" w:eastAsiaTheme="minorEastAsia" w:hAnsiTheme="minorHAnsi"/>
                <w:b w:val="0"/>
                <w:lang w:eastAsia="nb-NO"/>
              </w:rPr>
              <w:tab/>
            </w:r>
            <w:r w:rsidR="00B25A0F" w:rsidRPr="007C0745">
              <w:rPr>
                <w:rStyle w:val="Hyperkobling"/>
              </w:rPr>
              <w:t>Endringslogg</w:t>
            </w:r>
            <w:r w:rsidR="00B25A0F">
              <w:rPr>
                <w:webHidden/>
              </w:rPr>
              <w:tab/>
            </w:r>
            <w:r w:rsidR="00B25A0F">
              <w:rPr>
                <w:webHidden/>
              </w:rPr>
              <w:fldChar w:fldCharType="begin"/>
            </w:r>
            <w:r w:rsidR="00B25A0F">
              <w:rPr>
                <w:webHidden/>
              </w:rPr>
              <w:instrText xml:space="preserve"> PAGEREF _Toc57804576 \h </w:instrText>
            </w:r>
            <w:r w:rsidR="00B25A0F">
              <w:rPr>
                <w:webHidden/>
              </w:rPr>
            </w:r>
            <w:r w:rsidR="00B25A0F">
              <w:rPr>
                <w:webHidden/>
              </w:rPr>
              <w:fldChar w:fldCharType="separate"/>
            </w:r>
            <w:r w:rsidR="00FC37BA">
              <w:rPr>
                <w:webHidden/>
              </w:rPr>
              <w:t>7</w:t>
            </w:r>
            <w:r w:rsidR="00B25A0F">
              <w:rPr>
                <w:webHidden/>
              </w:rPr>
              <w:fldChar w:fldCharType="end"/>
            </w:r>
          </w:hyperlink>
        </w:p>
        <w:p w14:paraId="51F6CF76" w14:textId="401B5A6F" w:rsidR="00481037" w:rsidRDefault="00481037">
          <w:r>
            <w:rPr>
              <w:b/>
              <w:bCs/>
            </w:rPr>
            <w:fldChar w:fldCharType="end"/>
          </w:r>
        </w:p>
      </w:sdtContent>
    </w:sdt>
    <w:p w14:paraId="6A523D89" w14:textId="77777777" w:rsidR="00481037" w:rsidRDefault="00481037" w:rsidP="00481037"/>
    <w:p w14:paraId="44F37F43" w14:textId="77777777" w:rsidR="006E3A77" w:rsidRDefault="006E3A77">
      <w:pPr>
        <w:spacing w:after="200" w:line="276" w:lineRule="auto"/>
        <w:rPr>
          <w:rFonts w:eastAsiaTheme="majorEastAsia" w:cstheme="majorBidi"/>
          <w:b/>
          <w:bCs/>
          <w:sz w:val="28"/>
          <w:szCs w:val="28"/>
        </w:rPr>
      </w:pPr>
      <w:r>
        <w:br w:type="page"/>
      </w:r>
    </w:p>
    <w:p w14:paraId="604650C6" w14:textId="79C2E5B6" w:rsidR="00481037" w:rsidRDefault="00481037" w:rsidP="00481037">
      <w:pPr>
        <w:pStyle w:val="Overskrift1"/>
        <w:numPr>
          <w:ilvl w:val="0"/>
          <w:numId w:val="1"/>
        </w:numPr>
      </w:pPr>
      <w:bookmarkStart w:id="9" w:name="_Toc57804551"/>
      <w:r>
        <w:lastRenderedPageBreak/>
        <w:t>Sammendrag</w:t>
      </w:r>
      <w:bookmarkEnd w:id="9"/>
    </w:p>
    <w:p w14:paraId="70501B5E" w14:textId="3C868254" w:rsidR="00264DAD" w:rsidRDefault="009E68C8" w:rsidP="00481037">
      <w:r>
        <w:t>Dette ressursnotat</w:t>
      </w:r>
      <w:r w:rsidR="005F5FBF">
        <w:t>et</w:t>
      </w:r>
      <w:r>
        <w:t xml:space="preserve"> </w:t>
      </w:r>
      <w:r w:rsidR="00264DAD">
        <w:t xml:space="preserve">gjelder </w:t>
      </w:r>
      <w:r w:rsidR="00AE74D4">
        <w:t>jul og advent i</w:t>
      </w:r>
      <w:r w:rsidR="00264DAD">
        <w:t xml:space="preserve"> 2020</w:t>
      </w:r>
      <w:r w:rsidR="00E240B1">
        <w:t xml:space="preserve"> og er utarbeidet av Kirkerådet og KA etter møter med Helsedirektoratet</w:t>
      </w:r>
      <w:r w:rsidR="00AE0200">
        <w:t xml:space="preserve">, Folkehelseinstituttet </w:t>
      </w:r>
      <w:r w:rsidR="00E240B1">
        <w:t>og Barne- og familiedepartementet</w:t>
      </w:r>
      <w:r w:rsidR="00D00D00">
        <w:t>, og er vurdert av disse</w:t>
      </w:r>
      <w:r w:rsidR="00264DAD">
        <w:t>. De</w:t>
      </w:r>
      <w:r w:rsidR="00AE74D4">
        <w:t>n</w:t>
      </w:r>
      <w:r w:rsidR="00264DAD">
        <w:t xml:space="preserve"> utfyller </w:t>
      </w:r>
      <w:hyperlink r:id="rId12" w:history="1">
        <w:r w:rsidR="00ED1B07" w:rsidRPr="00ED1B07">
          <w:rPr>
            <w:rStyle w:val="Hyperkobling"/>
          </w:rPr>
          <w:t>S</w:t>
        </w:r>
        <w:r w:rsidR="001C3712" w:rsidRPr="00ED1B07">
          <w:rPr>
            <w:rStyle w:val="Hyperkobling"/>
          </w:rPr>
          <w:t>mittevernveilederen for Den norske kirke</w:t>
        </w:r>
      </w:hyperlink>
      <w:r w:rsidR="001C3712">
        <w:t>.</w:t>
      </w:r>
    </w:p>
    <w:p w14:paraId="5CC037D3" w14:textId="77777777" w:rsidR="00871C7C" w:rsidRDefault="00871C7C" w:rsidP="00871C7C"/>
    <w:p w14:paraId="46A1C22E" w14:textId="7A2A5D74" w:rsidR="00871C7C" w:rsidRDefault="00871C7C" w:rsidP="00871C7C">
      <w:r>
        <w:t>Formålet med ressursnotatet er å gi tilpassede råd for å forhindre smitte av covid-19 som kan oppstå i forbindelse med julegudstjenester og andre arrangementer i forbindelse med</w:t>
      </w:r>
      <w:r w:rsidR="00AE0200">
        <w:t xml:space="preserve"> advent og</w:t>
      </w:r>
      <w:r>
        <w:t xml:space="preserve"> jul </w:t>
      </w:r>
      <w:r w:rsidR="00ED1B07">
        <w:t>– også rettet mot barn og unge</w:t>
      </w:r>
      <w:r>
        <w:t xml:space="preserve">, slik at disse kan gjennomføres på en forsvarlig måte. </w:t>
      </w:r>
    </w:p>
    <w:p w14:paraId="06096357" w14:textId="77777777" w:rsidR="00871C7C" w:rsidRDefault="00871C7C" w:rsidP="00871C7C"/>
    <w:p w14:paraId="5EEAC1D9" w14:textId="0ECBFB57" w:rsidR="00871C7C" w:rsidRDefault="00871C7C" w:rsidP="00871C7C">
      <w:r>
        <w:t xml:space="preserve">Kommunen kan fastsette regler som er strengere enn de nasjonale reglene. Derfor er det svært viktig at man også orienterer seg om eventuelle lokale </w:t>
      </w:r>
      <w:r w:rsidR="009025AA">
        <w:t>regler</w:t>
      </w:r>
      <w:r>
        <w:t xml:space="preserve">. Disse </w:t>
      </w:r>
      <w:r w:rsidR="00AA726D">
        <w:t>kan være strengere enn</w:t>
      </w:r>
      <w:r>
        <w:t xml:space="preserve"> de nasjonale reglene som er omtalt i dette ressursnotatet.</w:t>
      </w:r>
    </w:p>
    <w:p w14:paraId="6D022FCF" w14:textId="14F8E7E6" w:rsidR="003458CF" w:rsidRDefault="003458CF" w:rsidP="00871C7C"/>
    <w:p w14:paraId="1F7BCA25" w14:textId="77777777" w:rsidR="00BA3F0D" w:rsidRDefault="00BA3F0D" w:rsidP="00BA3F0D">
      <w:pPr>
        <w:pStyle w:val="Listeavsnitt"/>
      </w:pPr>
    </w:p>
    <w:p w14:paraId="2D665AC9" w14:textId="4EAB8DB7" w:rsidR="00481037" w:rsidRDefault="00871C7C" w:rsidP="00481037">
      <w:pPr>
        <w:pStyle w:val="Overskrift1"/>
        <w:numPr>
          <w:ilvl w:val="0"/>
          <w:numId w:val="1"/>
        </w:numPr>
      </w:pPr>
      <w:bookmarkStart w:id="10" w:name="_Toc57804552"/>
      <w:r>
        <w:t>Ansvar og avgjørelsesmyndighet</w:t>
      </w:r>
      <w:bookmarkEnd w:id="10"/>
    </w:p>
    <w:p w14:paraId="7BC6811D" w14:textId="3573AACB" w:rsidR="00871C7C" w:rsidRDefault="00871C7C" w:rsidP="00871C7C">
      <w:r>
        <w:t xml:space="preserve">Se </w:t>
      </w:r>
      <w:hyperlink r:id="rId13" w:history="1">
        <w:r w:rsidRPr="00ED1B07">
          <w:rPr>
            <w:rStyle w:val="Hyperkobling"/>
          </w:rPr>
          <w:t>Smittevernveilederen for Den norske kirke</w:t>
        </w:r>
      </w:hyperlink>
      <w:r>
        <w:t xml:space="preserve"> punkt 1.2 om ansvar og avgjørelsesmyndighet for utfyllende veiledning. </w:t>
      </w:r>
    </w:p>
    <w:p w14:paraId="2B3A1B99" w14:textId="77777777" w:rsidR="00871C7C" w:rsidRDefault="00871C7C" w:rsidP="00871C7C"/>
    <w:p w14:paraId="162394BF" w14:textId="77777777" w:rsidR="00FD3874" w:rsidRDefault="00DF59F2" w:rsidP="00871C7C">
      <w:pPr>
        <w:rPr>
          <w:rFonts w:eastAsia="Arial" w:cs="Arial"/>
        </w:rPr>
      </w:pPr>
      <w:r>
        <w:rPr>
          <w:rFonts w:eastAsia="Arial" w:cs="Arial"/>
        </w:rPr>
        <w:t xml:space="preserve">God dialog og samarbeid lokalt er viktig for å sikre at arrangementene blir </w:t>
      </w:r>
      <w:proofErr w:type="spellStart"/>
      <w:r>
        <w:rPr>
          <w:rFonts w:eastAsia="Arial" w:cs="Arial"/>
        </w:rPr>
        <w:t>smittevernmessig</w:t>
      </w:r>
      <w:proofErr w:type="spellEnd"/>
      <w:r>
        <w:rPr>
          <w:rFonts w:eastAsia="Arial" w:cs="Arial"/>
        </w:rPr>
        <w:t xml:space="preserve"> forsvarlig å gjennomføre. </w:t>
      </w:r>
    </w:p>
    <w:p w14:paraId="1FB91C28" w14:textId="77777777" w:rsidR="00FD3874" w:rsidRDefault="00FD3874" w:rsidP="00871C7C">
      <w:pPr>
        <w:rPr>
          <w:rFonts w:eastAsia="Arial" w:cs="Arial"/>
        </w:rPr>
      </w:pPr>
    </w:p>
    <w:p w14:paraId="2E335390" w14:textId="2F45B18C" w:rsidR="00871C7C" w:rsidRDefault="00871C7C" w:rsidP="00871C7C">
      <w:pPr>
        <w:rPr>
          <w:rFonts w:eastAsia="Arial" w:cs="Arial"/>
        </w:rPr>
      </w:pPr>
      <w:r>
        <w:rPr>
          <w:rFonts w:eastAsia="Arial" w:cs="Arial"/>
        </w:rPr>
        <w:t xml:space="preserve">Vi legger følgende hovedprinsipper til grunn: </w:t>
      </w:r>
    </w:p>
    <w:p w14:paraId="02199814" w14:textId="77777777" w:rsidR="00871C7C" w:rsidRDefault="00871C7C" w:rsidP="00871C7C">
      <w:pPr>
        <w:numPr>
          <w:ilvl w:val="0"/>
          <w:numId w:val="40"/>
        </w:numPr>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14" w:anchor="KAPITTEL_4" w:history="1">
        <w:r w:rsidRPr="00457E9F">
          <w:rPr>
            <w:rStyle w:val="Hyperkobling"/>
            <w:rFonts w:eastAsia="Arial" w:cs="Arial"/>
          </w:rPr>
          <w:t>kirkeloven §24, jf. § 25 tredje ledd.</w:t>
        </w:r>
      </w:hyperlink>
      <w:r>
        <w:rPr>
          <w:rFonts w:eastAsia="Arial" w:cs="Arial"/>
        </w:rPr>
        <w:t xml:space="preserve"> Presten har et særlig ansvar for gudstjenester og kirkelige handlinger jf. punkt 2.1 i denne veilederen.</w:t>
      </w:r>
    </w:p>
    <w:p w14:paraId="2AEBE5CC" w14:textId="77777777" w:rsidR="00871C7C" w:rsidRDefault="00871C7C" w:rsidP="00871C7C">
      <w:pPr>
        <w:numPr>
          <w:ilvl w:val="0"/>
          <w:numId w:val="40"/>
        </w:numPr>
        <w:rPr>
          <w:rFonts w:eastAsia="Arial" w:cs="Arial"/>
        </w:rPr>
      </w:pPr>
      <w:r>
        <w:rPr>
          <w:rFonts w:eastAsia="Arial" w:cs="Arial"/>
        </w:rPr>
        <w:t>Ansvarlig arrangør for annen virksomhet og aktiviteter i menighetene vil i utgangspunkter være menighetsrådet, med mindre noe annet er tydelig avklart.</w:t>
      </w:r>
    </w:p>
    <w:p w14:paraId="36DB953C" w14:textId="77777777" w:rsidR="00871C7C" w:rsidRDefault="00871C7C" w:rsidP="00871C7C">
      <w:pPr>
        <w:numPr>
          <w:ilvl w:val="0"/>
          <w:numId w:val="40"/>
        </w:numPr>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20F8EC46" w14:textId="77777777" w:rsidR="00871C7C" w:rsidRDefault="00871C7C" w:rsidP="00871C7C">
      <w:pPr>
        <w:numPr>
          <w:ilvl w:val="0"/>
          <w:numId w:val="40"/>
        </w:numPr>
        <w:rPr>
          <w:rFonts w:eastAsia="Arial" w:cs="Arial"/>
        </w:rPr>
      </w:pPr>
      <w:r>
        <w:rPr>
          <w:rFonts w:eastAsia="Arial" w:cs="Arial"/>
        </w:rPr>
        <w:t xml:space="preserve">Ved utleie av kirken til konserter og andre arrangementer vil det normalt være leietageren som er ansvarlig arrangør. </w:t>
      </w:r>
    </w:p>
    <w:p w14:paraId="088D0C3B" w14:textId="77777777" w:rsidR="00871C7C" w:rsidRDefault="00871C7C" w:rsidP="00871C7C">
      <w:pPr>
        <w:numPr>
          <w:ilvl w:val="0"/>
          <w:numId w:val="40"/>
        </w:numPr>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59633CA3" w14:textId="5B56BADB" w:rsidR="00C26E72" w:rsidRDefault="00C26E72" w:rsidP="004B1C81"/>
    <w:p w14:paraId="438C8521" w14:textId="56A4E939" w:rsidR="004251CB" w:rsidRDefault="00956086" w:rsidP="00481037">
      <w:pPr>
        <w:pStyle w:val="Overskrift1"/>
        <w:numPr>
          <w:ilvl w:val="0"/>
          <w:numId w:val="1"/>
        </w:numPr>
      </w:pPr>
      <w:bookmarkStart w:id="11" w:name="_Toc57804553"/>
      <w:r>
        <w:t>Innendørs arrangementer som gudstjenester</w:t>
      </w:r>
      <w:r w:rsidR="00D5514D">
        <w:t>, skolearrangement</w:t>
      </w:r>
      <w:r>
        <w:t>, konserter</w:t>
      </w:r>
      <w:r w:rsidR="00ED1B07">
        <w:t>, barne- og ungdomsarbeid</w:t>
      </w:r>
      <w:r>
        <w:t xml:space="preserve"> o.l.</w:t>
      </w:r>
      <w:bookmarkEnd w:id="11"/>
    </w:p>
    <w:p w14:paraId="0F941623" w14:textId="093D2531" w:rsidR="00A10AFC" w:rsidRPr="00A10AFC" w:rsidRDefault="00A10AFC" w:rsidP="0021239F">
      <w:r>
        <w:t xml:space="preserve">Det er forbundet større smittefare </w:t>
      </w:r>
      <w:r w:rsidR="0021239F">
        <w:t>med</w:t>
      </w:r>
      <w:r w:rsidR="009025AA">
        <w:t xml:space="preserve"> tiltak som skjer inne</w:t>
      </w:r>
      <w:r w:rsidR="000F2255">
        <w:t xml:space="preserve">, særlig hvis </w:t>
      </w:r>
      <w:r w:rsidR="009025AA">
        <w:t>lokalene</w:t>
      </w:r>
      <w:r w:rsidR="000F2255">
        <w:t xml:space="preserve"> er små og har</w:t>
      </w:r>
      <w:r>
        <w:t xml:space="preserve"> dårlig ventilasjon. Derfor er det strengere </w:t>
      </w:r>
      <w:r w:rsidR="000F2255">
        <w:t>regler for</w:t>
      </w:r>
      <w:r>
        <w:t xml:space="preserve"> forsvarlig smittevern </w:t>
      </w:r>
      <w:r w:rsidR="000F2255">
        <w:t>ved</w:t>
      </w:r>
      <w:r>
        <w:t xml:space="preserve"> arrangementer</w:t>
      </w:r>
      <w:r w:rsidR="009025AA">
        <w:t xml:space="preserve"> innendørs</w:t>
      </w:r>
      <w:r>
        <w:t>.</w:t>
      </w:r>
    </w:p>
    <w:p w14:paraId="00DC1484" w14:textId="531BAB84" w:rsidR="004251CB" w:rsidRDefault="00956086" w:rsidP="004251CB">
      <w:pPr>
        <w:pStyle w:val="Overskrift2"/>
        <w:numPr>
          <w:ilvl w:val="0"/>
          <w:numId w:val="14"/>
        </w:numPr>
      </w:pPr>
      <w:bookmarkStart w:id="12" w:name="_Toc57804554"/>
      <w:r>
        <w:t>Avstand</w:t>
      </w:r>
      <w:bookmarkEnd w:id="12"/>
    </w:p>
    <w:p w14:paraId="39A388A7" w14:textId="27A39D6F" w:rsidR="00956086" w:rsidRDefault="00956086" w:rsidP="00871C7C">
      <w:pPr>
        <w:pStyle w:val="Listeavsnitt"/>
        <w:numPr>
          <w:ilvl w:val="0"/>
          <w:numId w:val="35"/>
        </w:numPr>
      </w:pPr>
      <w:r>
        <w:t>Alle til stede skal kunne holde minst en meters avstand til de man ikke bor sammen med</w:t>
      </w:r>
      <w:r w:rsidR="00AA726D">
        <w:t xml:space="preserve"> under hele arrangementet</w:t>
      </w:r>
      <w:r>
        <w:t xml:space="preserve">. </w:t>
      </w:r>
    </w:p>
    <w:p w14:paraId="692AF549" w14:textId="2F8A10EC" w:rsidR="00956086" w:rsidRDefault="00956086" w:rsidP="00871C7C">
      <w:pPr>
        <w:pStyle w:val="Listeavsnitt"/>
        <w:numPr>
          <w:ilvl w:val="0"/>
          <w:numId w:val="35"/>
        </w:numPr>
      </w:pPr>
      <w:r>
        <w:lastRenderedPageBreak/>
        <w:t>Ved salmesang</w:t>
      </w:r>
      <w:r w:rsidR="001E0622">
        <w:t>/allsang</w:t>
      </w:r>
      <w:r>
        <w:t xml:space="preserve"> anbefales 2 meter avstand mellom personer som ikke bor sammen.</w:t>
      </w:r>
    </w:p>
    <w:p w14:paraId="1228E622" w14:textId="10869EBC" w:rsidR="00956086" w:rsidRDefault="00956086" w:rsidP="00871C7C">
      <w:pPr>
        <w:pStyle w:val="Listeavsnitt"/>
        <w:numPr>
          <w:ilvl w:val="0"/>
          <w:numId w:val="35"/>
        </w:numPr>
      </w:pPr>
      <w:r>
        <w:t>Barnekor</w:t>
      </w:r>
      <w:r w:rsidR="00AA726D">
        <w:t xml:space="preserve"> som ellers øver sammen</w:t>
      </w:r>
      <w:r>
        <w:t xml:space="preserve"> og profesjonelle kor</w:t>
      </w:r>
      <w:r w:rsidR="00966598">
        <w:t>/musikere</w:t>
      </w:r>
      <w:r>
        <w:t xml:space="preserve"> er unntatt fra avstandsregel. Kor og musikere </w:t>
      </w:r>
      <w:r w:rsidR="00AA726D">
        <w:t xml:space="preserve">bør </w:t>
      </w:r>
      <w:r>
        <w:t>for øvrig følg</w:t>
      </w:r>
      <w:r w:rsidRPr="00ED1B07">
        <w:t xml:space="preserve">e </w:t>
      </w:r>
      <w:hyperlink r:id="rId15" w:history="1">
        <w:r w:rsidRPr="00ED1B07">
          <w:rPr>
            <w:rStyle w:val="Hyperkobling"/>
          </w:rPr>
          <w:t xml:space="preserve">veiledere og avstandsregler utarbeidet av </w:t>
        </w:r>
        <w:r w:rsidR="00ED1B07" w:rsidRPr="00ED1B07">
          <w:rPr>
            <w:rStyle w:val="Hyperkobling"/>
          </w:rPr>
          <w:t>Norsk musikkråd</w:t>
        </w:r>
      </w:hyperlink>
      <w:r w:rsidR="00ED1B07">
        <w:t xml:space="preserve"> og </w:t>
      </w:r>
      <w:hyperlink r:id="rId16" w:history="1">
        <w:r w:rsidR="00ED1B07" w:rsidRPr="00ED1B07">
          <w:rPr>
            <w:rStyle w:val="Hyperkobling"/>
          </w:rPr>
          <w:t>Koralliansens supplement til denne.</w:t>
        </w:r>
      </w:hyperlink>
    </w:p>
    <w:p w14:paraId="1CCABEAB" w14:textId="4D78DB93" w:rsidR="00ED1B07" w:rsidRDefault="00D5331D" w:rsidP="00871C7C">
      <w:pPr>
        <w:pStyle w:val="Listeavsnitt"/>
        <w:numPr>
          <w:ilvl w:val="0"/>
          <w:numId w:val="35"/>
        </w:numPr>
      </w:pPr>
      <w:r>
        <w:t xml:space="preserve">Deltakere i samme barneskole-/barnehagekohort er unntatt fra avstandsregelen. </w:t>
      </w:r>
      <w:r w:rsidR="00AA726D">
        <w:t>Hvis to eller flere kohorter er i kirken samtidig, skal a</w:t>
      </w:r>
      <w:r>
        <w:t>vstanden mellom to kohorter være 2 meter.</w:t>
      </w:r>
      <w:r w:rsidR="00383EC6">
        <w:t xml:space="preserve"> </w:t>
      </w:r>
    </w:p>
    <w:p w14:paraId="6570B3D7" w14:textId="12B3D491" w:rsidR="00D5331D" w:rsidRDefault="00ED1B07" w:rsidP="00871C7C">
      <w:pPr>
        <w:pStyle w:val="Listeavsnitt"/>
        <w:numPr>
          <w:ilvl w:val="0"/>
          <w:numId w:val="35"/>
        </w:numPr>
      </w:pPr>
      <w:r>
        <w:t xml:space="preserve">Deltakere fra ungdomsskole/videregående skole er </w:t>
      </w:r>
      <w:r w:rsidRPr="00ED1B07">
        <w:rPr>
          <w:u w:val="single"/>
        </w:rPr>
        <w:t>ikke</w:t>
      </w:r>
      <w:r>
        <w:t xml:space="preserve"> unntatt avstandsregelen.</w:t>
      </w:r>
      <w:r w:rsidR="009025AA">
        <w:t xml:space="preserve"> Disse skal holde</w:t>
      </w:r>
      <w:r w:rsidR="00C74A02">
        <w:t xml:space="preserve"> minst</w:t>
      </w:r>
      <w:r w:rsidR="009025AA">
        <w:t xml:space="preserve"> en meter avstand i alle retninger.</w:t>
      </w:r>
    </w:p>
    <w:p w14:paraId="7000B457" w14:textId="77777777" w:rsidR="00956086" w:rsidRDefault="00956086" w:rsidP="00871C7C"/>
    <w:p w14:paraId="2A38F053" w14:textId="4C68D0A9" w:rsidR="00956086" w:rsidRPr="00871C7C" w:rsidRDefault="00956086" w:rsidP="00871C7C">
      <w:pPr>
        <w:pStyle w:val="Overskrift2"/>
        <w:numPr>
          <w:ilvl w:val="0"/>
          <w:numId w:val="14"/>
        </w:numPr>
      </w:pPr>
      <w:bookmarkStart w:id="13" w:name="_Toc57804555"/>
      <w:r w:rsidRPr="00871C7C">
        <w:t>Antall deltakere og medvirkende</w:t>
      </w:r>
      <w:bookmarkEnd w:id="13"/>
    </w:p>
    <w:p w14:paraId="7E687735" w14:textId="4DACFDC9" w:rsidR="00956086" w:rsidRDefault="00956086" w:rsidP="00871C7C">
      <w:pPr>
        <w:pStyle w:val="Listeavsnitt"/>
        <w:numPr>
          <w:ilvl w:val="0"/>
          <w:numId w:val="35"/>
        </w:numPr>
      </w:pPr>
      <w:r>
        <w:t>Maksimalt 50 deltakere</w:t>
      </w:r>
      <w:r w:rsidR="00A10AFC">
        <w:t>.</w:t>
      </w:r>
    </w:p>
    <w:p w14:paraId="5269E681" w14:textId="12308213" w:rsidR="00956086" w:rsidRDefault="00956086" w:rsidP="00871C7C">
      <w:pPr>
        <w:pStyle w:val="Listeavsnitt"/>
        <w:numPr>
          <w:ilvl w:val="0"/>
          <w:numId w:val="35"/>
        </w:numPr>
      </w:pPr>
      <w:r>
        <w:t>Medvirkende (ansatte og oppdragstakere som står for gjennomføringen av arrangementet) kommer i tillegg.</w:t>
      </w:r>
      <w:r w:rsidR="00B572CC">
        <w:t xml:space="preserve"> Antallet medvirkende skal begrenses til hva som er nødvendig</w:t>
      </w:r>
      <w:r>
        <w:t xml:space="preserve"> for å gjennomføre arrangementet.</w:t>
      </w:r>
    </w:p>
    <w:p w14:paraId="2E90FE7F" w14:textId="35FB2744" w:rsidR="00956086" w:rsidRDefault="00D74EC2" w:rsidP="00871C7C">
      <w:pPr>
        <w:pStyle w:val="Listeavsnitt"/>
        <w:numPr>
          <w:ilvl w:val="0"/>
          <w:numId w:val="35"/>
        </w:numPr>
      </w:pPr>
      <w:r>
        <w:t>Kor</w:t>
      </w:r>
      <w:r w:rsidR="00956086">
        <w:t xml:space="preserve"> og musikere kan regnes som medvirkende</w:t>
      </w:r>
      <w:r w:rsidR="001E0622">
        <w:t xml:space="preserve"> så lenge de ikke blandes med/sitter sammen med øvrige deltakere.</w:t>
      </w:r>
      <w:r w:rsidR="007F3F51">
        <w:t xml:space="preserve"> Disse skal holde</w:t>
      </w:r>
      <w:r w:rsidR="00156714">
        <w:t xml:space="preserve"> minst</w:t>
      </w:r>
      <w:r w:rsidR="007F3F51">
        <w:t xml:space="preserve"> 2 meters avstand til andre deltakere.</w:t>
      </w:r>
    </w:p>
    <w:p w14:paraId="33C2A735" w14:textId="69632694" w:rsidR="005477E1" w:rsidRDefault="005477E1" w:rsidP="00DF59F2">
      <w:pPr>
        <w:pStyle w:val="Listeavsnitt"/>
        <w:numPr>
          <w:ilvl w:val="0"/>
          <w:numId w:val="35"/>
        </w:numPr>
      </w:pPr>
      <w:r>
        <w:t>I stedet for å bruke kor/korps/orkester i full skala, kan man redusere risiko for smitte og begrense antallet tilstede innendørs ved å bruke mindre korgrupper/ensembler/solister. Vi anbefaler en slik løsning, særlig i mindre kirker.</w:t>
      </w:r>
    </w:p>
    <w:p w14:paraId="02B29AD9" w14:textId="77777777" w:rsidR="00956086" w:rsidRDefault="00956086" w:rsidP="00871C7C">
      <w:pPr>
        <w:pStyle w:val="Listeavsnitt"/>
      </w:pPr>
    </w:p>
    <w:p w14:paraId="4CAE09E0" w14:textId="46479787" w:rsidR="00956086" w:rsidRPr="00871C7C" w:rsidRDefault="00956086" w:rsidP="00871C7C">
      <w:pPr>
        <w:pStyle w:val="Overskrift2"/>
        <w:numPr>
          <w:ilvl w:val="0"/>
          <w:numId w:val="14"/>
        </w:numPr>
      </w:pPr>
      <w:bookmarkStart w:id="14" w:name="_Toc57804556"/>
      <w:r w:rsidRPr="00871C7C">
        <w:t>Begrense bevegelse</w:t>
      </w:r>
      <w:r w:rsidR="00077DAC" w:rsidRPr="00871C7C">
        <w:t xml:space="preserve">, </w:t>
      </w:r>
      <w:proofErr w:type="spellStart"/>
      <w:r w:rsidR="00077DAC" w:rsidRPr="00871C7C">
        <w:t>mingling</w:t>
      </w:r>
      <w:proofErr w:type="spellEnd"/>
      <w:r w:rsidR="00077DAC" w:rsidRPr="00871C7C">
        <w:t xml:space="preserve"> og trengsel</w:t>
      </w:r>
      <w:bookmarkEnd w:id="14"/>
    </w:p>
    <w:p w14:paraId="2CCAA126" w14:textId="77777777" w:rsidR="009B6CFF" w:rsidRDefault="009B6CFF" w:rsidP="009B6CFF">
      <w:pPr>
        <w:pStyle w:val="Listeavsnitt"/>
        <w:numPr>
          <w:ilvl w:val="0"/>
          <w:numId w:val="35"/>
        </w:numPr>
      </w:pPr>
      <w:r>
        <w:t>Begrens kødannelse så langt som mulig, avstandsreglene skal følges.</w:t>
      </w:r>
    </w:p>
    <w:p w14:paraId="5EE9DDEE" w14:textId="223EA69A" w:rsidR="00631DB9" w:rsidRDefault="00631DB9" w:rsidP="00631DB9">
      <w:pPr>
        <w:pStyle w:val="Listeavsnitt"/>
        <w:numPr>
          <w:ilvl w:val="0"/>
          <w:numId w:val="35"/>
        </w:numPr>
      </w:pPr>
      <w:r>
        <w:t>Vurder flere registreringsstasjoner for å unngå trengsel ved inngang.</w:t>
      </w:r>
    </w:p>
    <w:p w14:paraId="03B06FA8" w14:textId="595443AB" w:rsidR="00285A32" w:rsidRDefault="009B6CFF" w:rsidP="009B6CFF">
      <w:pPr>
        <w:pStyle w:val="Listeavsnitt"/>
        <w:numPr>
          <w:ilvl w:val="0"/>
          <w:numId w:val="35"/>
        </w:numPr>
      </w:pPr>
      <w:proofErr w:type="spellStart"/>
      <w:r>
        <w:t>Mingling</w:t>
      </w:r>
      <w:proofErr w:type="spellEnd"/>
      <w:r>
        <w:t xml:space="preserve"> og </w:t>
      </w:r>
      <w:proofErr w:type="spellStart"/>
      <w:r>
        <w:t>hilsing</w:t>
      </w:r>
      <w:proofErr w:type="spellEnd"/>
      <w:r>
        <w:t xml:space="preserve"> bør så langt som mulig unngås</w:t>
      </w:r>
      <w:r w:rsidR="00285A32">
        <w:t>.</w:t>
      </w:r>
      <w:r>
        <w:t xml:space="preserve"> </w:t>
      </w:r>
    </w:p>
    <w:p w14:paraId="3CE2634F" w14:textId="593D20FB" w:rsidR="009B6CFF" w:rsidRDefault="00285A32" w:rsidP="009B6CFF">
      <w:pPr>
        <w:pStyle w:val="Listeavsnitt"/>
        <w:numPr>
          <w:ilvl w:val="0"/>
          <w:numId w:val="35"/>
        </w:numPr>
      </w:pPr>
      <w:r>
        <w:t>V</w:t>
      </w:r>
      <w:r w:rsidR="009B6CFF">
        <w:t xml:space="preserve">ed en-til-en-samtaler med kirkelige ansatte skal </w:t>
      </w:r>
      <w:hyperlink r:id="rId17" w:history="1">
        <w:r w:rsidR="009B6CFF" w:rsidRPr="00ED1B07">
          <w:rPr>
            <w:rStyle w:val="Hyperkobling"/>
          </w:rPr>
          <w:t>Smittevernveilederen for Den norske kirke</w:t>
        </w:r>
      </w:hyperlink>
      <w:r w:rsidR="009B6CFF" w:rsidRPr="00ED1B07">
        <w:t xml:space="preserve"> punkt 2.2 følges.</w:t>
      </w:r>
    </w:p>
    <w:p w14:paraId="73F95929" w14:textId="6D76D880" w:rsidR="00956086" w:rsidRDefault="00077DAC" w:rsidP="00871C7C">
      <w:pPr>
        <w:pStyle w:val="Listeavsnitt"/>
        <w:numPr>
          <w:ilvl w:val="0"/>
          <w:numId w:val="35"/>
        </w:numPr>
      </w:pPr>
      <w:r>
        <w:t>Deltakere bør så langt som mulig sitte vendt samme vei, og i størst mulig grad unngå å bevege seg fra plassen sin.</w:t>
      </w:r>
    </w:p>
    <w:p w14:paraId="48228555" w14:textId="77777777" w:rsidR="00631DB9" w:rsidRDefault="00631DB9" w:rsidP="00631DB9">
      <w:pPr>
        <w:pStyle w:val="Listeavsnitt"/>
        <w:numPr>
          <w:ilvl w:val="0"/>
          <w:numId w:val="35"/>
        </w:numPr>
      </w:pPr>
      <w:r>
        <w:t>De som sitter nærmest utgang bør gå ut først for å redusere trengsel.</w:t>
      </w:r>
    </w:p>
    <w:p w14:paraId="7C4FD976" w14:textId="375BB000" w:rsidR="00077DAC" w:rsidRDefault="00077DAC" w:rsidP="00871C7C">
      <w:pPr>
        <w:pStyle w:val="Listeavsnitt"/>
        <w:numPr>
          <w:ilvl w:val="0"/>
          <w:numId w:val="35"/>
        </w:numPr>
      </w:pPr>
      <w:r>
        <w:t>Sidedører bør tas i bruk ved utgang for å redusere trengsel.</w:t>
      </w:r>
    </w:p>
    <w:p w14:paraId="3D3DB4D6" w14:textId="58404A7A" w:rsidR="00631DB9" w:rsidRDefault="00631DB9" w:rsidP="00631DB9">
      <w:pPr>
        <w:pStyle w:val="Listeavsnitt"/>
        <w:numPr>
          <w:ilvl w:val="0"/>
          <w:numId w:val="35"/>
        </w:numPr>
      </w:pPr>
      <w:r w:rsidRPr="00B572CC">
        <w:t>Nattverd, lystenning o.l.</w:t>
      </w:r>
      <w:r w:rsidR="00DA1D8B">
        <w:t xml:space="preserve"> under gudstjenester</w:t>
      </w:r>
      <w:r w:rsidRPr="00B572CC">
        <w:t xml:space="preserve"> frarådes for å redusere bevegelse i rommet. Ofring bør skje med vipps e.l. Dette må likevel vurderes lokalt og ut i fra den lokale smittesituasjonen.</w:t>
      </w:r>
    </w:p>
    <w:p w14:paraId="034F52E2" w14:textId="30910576" w:rsidR="00631DB9" w:rsidRDefault="00966598" w:rsidP="00631DB9">
      <w:pPr>
        <w:pStyle w:val="Listeavsnitt"/>
        <w:numPr>
          <w:ilvl w:val="0"/>
          <w:numId w:val="35"/>
        </w:numPr>
      </w:pPr>
      <w:r>
        <w:t xml:space="preserve">Servering </w:t>
      </w:r>
      <w:r w:rsidR="00631DB9">
        <w:t>og lignende aktiviteter i forkant og etterkant bør utgå.</w:t>
      </w:r>
    </w:p>
    <w:p w14:paraId="2E917F29" w14:textId="77777777" w:rsidR="00956086" w:rsidRDefault="00956086" w:rsidP="00871C7C">
      <w:pPr>
        <w:pStyle w:val="Listeavsnitt"/>
      </w:pPr>
    </w:p>
    <w:p w14:paraId="6A3BFAD2" w14:textId="3373067B" w:rsidR="00956086" w:rsidRPr="00871C7C" w:rsidRDefault="00956086" w:rsidP="00871C7C">
      <w:pPr>
        <w:pStyle w:val="Overskrift2"/>
        <w:numPr>
          <w:ilvl w:val="0"/>
          <w:numId w:val="14"/>
        </w:numPr>
      </w:pPr>
      <w:bookmarkStart w:id="15" w:name="_Toc57804557"/>
      <w:r w:rsidRPr="00871C7C">
        <w:t>Rengjøring og hygiene</w:t>
      </w:r>
      <w:bookmarkEnd w:id="15"/>
    </w:p>
    <w:p w14:paraId="254AB20F" w14:textId="02CCB392" w:rsidR="00956086" w:rsidRDefault="00077DAC" w:rsidP="00871C7C">
      <w:pPr>
        <w:pStyle w:val="Listeavsnitt"/>
        <w:numPr>
          <w:ilvl w:val="0"/>
          <w:numId w:val="35"/>
        </w:numPr>
      </w:pPr>
      <w:r>
        <w:t xml:space="preserve">Håndvask/håndsprit skal benyttes før inngang. </w:t>
      </w:r>
    </w:p>
    <w:p w14:paraId="02119932" w14:textId="341CDD31" w:rsidR="00077DAC" w:rsidRDefault="00077DAC" w:rsidP="00871C7C">
      <w:pPr>
        <w:pStyle w:val="Listeavsnitt"/>
        <w:numPr>
          <w:ilvl w:val="0"/>
          <w:numId w:val="35"/>
        </w:numPr>
      </w:pPr>
      <w:r>
        <w:t xml:space="preserve">Hvis deltakere må ta på samme gjenstander, skal håndsprit brukes mellom hver </w:t>
      </w:r>
      <w:r w:rsidR="008A0138">
        <w:t>gang</w:t>
      </w:r>
      <w:r>
        <w:t>.</w:t>
      </w:r>
      <w:r w:rsidR="00D22245">
        <w:t xml:space="preserve"> Vær oppmerksom på brannfare.</w:t>
      </w:r>
    </w:p>
    <w:p w14:paraId="23F06DC4" w14:textId="308C83CD" w:rsidR="001E0622" w:rsidRDefault="001E0622" w:rsidP="00871C7C">
      <w:pPr>
        <w:pStyle w:val="Listeavsnitt"/>
        <w:numPr>
          <w:ilvl w:val="0"/>
          <w:numId w:val="35"/>
        </w:numPr>
      </w:pPr>
      <w:r>
        <w:t xml:space="preserve">Hvis flere skal bruke samme utstyr (som mikrofoner, instrumenter e.l.) må berørte områder </w:t>
      </w:r>
      <w:r w:rsidR="00AA726D">
        <w:t>rengjøres</w:t>
      </w:r>
      <w:r>
        <w:t xml:space="preserve"> etter bruk.</w:t>
      </w:r>
    </w:p>
    <w:p w14:paraId="3446DC1B" w14:textId="1BCC5736" w:rsidR="00077DAC" w:rsidRDefault="00077DAC" w:rsidP="00871C7C">
      <w:pPr>
        <w:pStyle w:val="Listeavsnitt"/>
        <w:numPr>
          <w:ilvl w:val="0"/>
          <w:numId w:val="35"/>
        </w:numPr>
      </w:pPr>
      <w:r>
        <w:t xml:space="preserve">Sikre gode rutiner for rengjøring av berøringsflater, i tråd med </w:t>
      </w:r>
      <w:hyperlink r:id="rId18" w:history="1">
        <w:r w:rsidR="00ED1B07" w:rsidRPr="00ED1B07">
          <w:rPr>
            <w:rStyle w:val="Hyperkobling"/>
          </w:rPr>
          <w:t>S</w:t>
        </w:r>
        <w:r w:rsidRPr="00ED1B07">
          <w:rPr>
            <w:rStyle w:val="Hyperkobling"/>
          </w:rPr>
          <w:t>mittevernveilederen for Den norske kirke</w:t>
        </w:r>
      </w:hyperlink>
      <w:r w:rsidRPr="00ED1B07">
        <w:t xml:space="preserve"> punkt </w:t>
      </w:r>
      <w:r w:rsidR="00ED1B07" w:rsidRPr="00ED1B07">
        <w:t>1.2 c)</w:t>
      </w:r>
      <w:r w:rsidRPr="00ED1B07">
        <w:t>.</w:t>
      </w:r>
    </w:p>
    <w:p w14:paraId="6AEEF09A" w14:textId="77777777" w:rsidR="00077DAC" w:rsidRDefault="00077DAC" w:rsidP="00871C7C">
      <w:pPr>
        <w:pStyle w:val="Listeavsnitt"/>
      </w:pPr>
    </w:p>
    <w:p w14:paraId="5ECC5900" w14:textId="5277A9CA" w:rsidR="00956086" w:rsidRPr="00871C7C" w:rsidRDefault="00B572CC" w:rsidP="00871C7C">
      <w:pPr>
        <w:pStyle w:val="Overskrift2"/>
        <w:numPr>
          <w:ilvl w:val="0"/>
          <w:numId w:val="14"/>
        </w:numPr>
      </w:pPr>
      <w:bookmarkStart w:id="16" w:name="_Toc57804558"/>
      <w:r w:rsidRPr="00871C7C">
        <w:t>Registrering av deltakere/påmelding</w:t>
      </w:r>
      <w:bookmarkEnd w:id="16"/>
    </w:p>
    <w:p w14:paraId="0B90BD15" w14:textId="4C23B132" w:rsidR="00B572CC" w:rsidRDefault="00B572CC" w:rsidP="002869F5">
      <w:pPr>
        <w:pStyle w:val="Listeavsnitt"/>
        <w:numPr>
          <w:ilvl w:val="0"/>
          <w:numId w:val="19"/>
        </w:numPr>
      </w:pPr>
      <w:r>
        <w:t>Ansvarlig arrangør skal ha oversikt over deltakerne som var til stede</w:t>
      </w:r>
      <w:r w:rsidR="005D506A">
        <w:t>, og sørge for at ikke flere enn 50 deltakere er tilstede</w:t>
      </w:r>
      <w:r>
        <w:t>. Dette kan sikres på flere måter, for eksempel:</w:t>
      </w:r>
    </w:p>
    <w:p w14:paraId="5EFAE0BB" w14:textId="7151696A" w:rsidR="00B572CC" w:rsidRDefault="00B572CC" w:rsidP="00871C7C">
      <w:pPr>
        <w:pStyle w:val="Listeavsnitt"/>
        <w:numPr>
          <w:ilvl w:val="1"/>
          <w:numId w:val="19"/>
        </w:numPr>
      </w:pPr>
      <w:r>
        <w:t>Registrering ved ankomst, enten ved at ansatt/frivillig skriver opp fremmøtte, eller at de fremmøtte skriver seg selv opp på listen</w:t>
      </w:r>
      <w:r w:rsidR="00AA726D">
        <w:t xml:space="preserve"> (husk håndhygiene)</w:t>
      </w:r>
      <w:r>
        <w:t>.</w:t>
      </w:r>
    </w:p>
    <w:p w14:paraId="210DDC68" w14:textId="6010C41D" w:rsidR="00B572CC" w:rsidRDefault="00B572CC" w:rsidP="00871C7C">
      <w:pPr>
        <w:pStyle w:val="Listeavsnitt"/>
        <w:numPr>
          <w:ilvl w:val="1"/>
          <w:numId w:val="19"/>
        </w:numPr>
      </w:pPr>
      <w:r>
        <w:lastRenderedPageBreak/>
        <w:t>Forhåndspåmelding på en måte som gjør at arrangør har oversikt over hvem som er påmeldt og deres kontaktinformasjon.</w:t>
      </w:r>
      <w:r w:rsidR="00FD3874">
        <w:t xml:space="preserve"> </w:t>
      </w:r>
      <w:hyperlink r:id="rId19" w:history="1">
        <w:r w:rsidR="00FD3874" w:rsidRPr="00FD3874">
          <w:rPr>
            <w:rStyle w:val="Hyperkobling"/>
          </w:rPr>
          <w:t>Les mer om påmeldingssystem her.</w:t>
        </w:r>
      </w:hyperlink>
    </w:p>
    <w:p w14:paraId="18EA54F4" w14:textId="201E78D9" w:rsidR="005243D7" w:rsidRDefault="00B572CC" w:rsidP="00871C7C">
      <w:pPr>
        <w:pStyle w:val="Listeavsnitt"/>
        <w:numPr>
          <w:ilvl w:val="1"/>
          <w:numId w:val="19"/>
        </w:numPr>
      </w:pPr>
      <w:r>
        <w:t>Deltakerne skriver navn og kontaktinformasjon på lapp som levers ved utgang.</w:t>
      </w:r>
    </w:p>
    <w:p w14:paraId="4C0ED4F4" w14:textId="4C36CD9C" w:rsidR="00B572CC" w:rsidRDefault="00B572CC" w:rsidP="00871C7C">
      <w:pPr>
        <w:pStyle w:val="Listeavsnitt"/>
        <w:numPr>
          <w:ilvl w:val="0"/>
          <w:numId w:val="19"/>
        </w:numPr>
      </w:pPr>
      <w:r>
        <w:t>Oversikten skal oppbevares sikkert, og slettes etter 14 dager.</w:t>
      </w:r>
    </w:p>
    <w:p w14:paraId="4D39C6EF" w14:textId="5F3BF7C1" w:rsidR="00B572CC" w:rsidRDefault="007F3F51" w:rsidP="00871C7C">
      <w:pPr>
        <w:pStyle w:val="Overskrift1"/>
        <w:numPr>
          <w:ilvl w:val="0"/>
          <w:numId w:val="1"/>
        </w:numPr>
      </w:pPr>
      <w:bookmarkStart w:id="17" w:name="_Toc57804559"/>
      <w:r>
        <w:t>Kirkevandringer med aktiviteter innendørs</w:t>
      </w:r>
      <w:bookmarkEnd w:id="17"/>
    </w:p>
    <w:p w14:paraId="05547A9F" w14:textId="2E8C272A" w:rsidR="0021239F" w:rsidRPr="00A10AFC" w:rsidRDefault="0021239F" w:rsidP="0021239F">
      <w:r>
        <w:t xml:space="preserve">Det er forbundet større smittefare med </w:t>
      </w:r>
      <w:r w:rsidR="00DA1D8B">
        <w:t>tiltak som skjer inne</w:t>
      </w:r>
      <w:r>
        <w:t xml:space="preserve">, særlig hvis </w:t>
      </w:r>
      <w:r w:rsidR="00DA1D8B">
        <w:t>lokalene</w:t>
      </w:r>
      <w:r>
        <w:t xml:space="preserve"> er små og har dårlig ventilasjon. Derfor er det strengere regler for forsvarlig smittevern ved</w:t>
      </w:r>
      <w:r w:rsidR="00966598">
        <w:t xml:space="preserve"> </w:t>
      </w:r>
      <w:r>
        <w:t>arrangementer</w:t>
      </w:r>
      <w:r w:rsidR="00C74A02">
        <w:t xml:space="preserve"> innendørs</w:t>
      </w:r>
      <w:r>
        <w:t>.</w:t>
      </w:r>
    </w:p>
    <w:p w14:paraId="45EF65EE" w14:textId="27B7332A" w:rsidR="0021239F" w:rsidRDefault="0021239F" w:rsidP="0021239F"/>
    <w:p w14:paraId="3A3292D9" w14:textId="10268B76" w:rsidR="007F3F51" w:rsidRPr="0021239F" w:rsidRDefault="007F3F51" w:rsidP="0021239F">
      <w:r>
        <w:t xml:space="preserve">Kirkevandringer og åpne kirker som inneholder </w:t>
      </w:r>
      <w:r w:rsidR="001866EA">
        <w:t xml:space="preserve">servering, musikk, fremvisning eller annet opplegg </w:t>
      </w:r>
      <w:r>
        <w:t>regnes som et arrangement. Disse reglene gjelder:</w:t>
      </w:r>
    </w:p>
    <w:p w14:paraId="4B97C8B7" w14:textId="77777777" w:rsidR="00D5331D" w:rsidRDefault="00D5331D" w:rsidP="00871C7C">
      <w:pPr>
        <w:pStyle w:val="Overskrift2"/>
        <w:numPr>
          <w:ilvl w:val="0"/>
          <w:numId w:val="38"/>
        </w:numPr>
      </w:pPr>
      <w:bookmarkStart w:id="18" w:name="_Toc57804560"/>
      <w:r>
        <w:t>Avstand</w:t>
      </w:r>
      <w:bookmarkEnd w:id="18"/>
    </w:p>
    <w:p w14:paraId="18FBF464" w14:textId="77777777" w:rsidR="00D5331D" w:rsidRDefault="00D5331D" w:rsidP="00D5331D">
      <w:pPr>
        <w:pStyle w:val="Listeavsnitt"/>
        <w:numPr>
          <w:ilvl w:val="0"/>
          <w:numId w:val="35"/>
        </w:numPr>
      </w:pPr>
      <w:r>
        <w:t xml:space="preserve">Alle til stede skal kunne holde minst en meters avstand til de man ikke bor sammen med. </w:t>
      </w:r>
    </w:p>
    <w:p w14:paraId="14DB66FD" w14:textId="77E78C6C" w:rsidR="00D5331D" w:rsidRDefault="00D5331D" w:rsidP="00D5331D">
      <w:pPr>
        <w:pStyle w:val="Listeavsnitt"/>
        <w:numPr>
          <w:ilvl w:val="0"/>
          <w:numId w:val="35"/>
        </w:numPr>
      </w:pPr>
      <w:r>
        <w:t>Ved salmesang anbefales 2 meters avstand mellom personer som ikke bor sammen.</w:t>
      </w:r>
    </w:p>
    <w:p w14:paraId="256E551E" w14:textId="0103BEDC" w:rsidR="00ED1B07" w:rsidRDefault="00ED1B07" w:rsidP="00ED1B07">
      <w:pPr>
        <w:pStyle w:val="Listeavsnitt"/>
        <w:numPr>
          <w:ilvl w:val="0"/>
          <w:numId w:val="35"/>
        </w:numPr>
      </w:pPr>
      <w:r>
        <w:t xml:space="preserve">Barnekor </w:t>
      </w:r>
      <w:r w:rsidR="00AA726D">
        <w:t xml:space="preserve">som ellers øver sammen </w:t>
      </w:r>
      <w:r>
        <w:t>og profesjonelle kor</w:t>
      </w:r>
      <w:r w:rsidR="00966598">
        <w:t>/musikere</w:t>
      </w:r>
      <w:r>
        <w:t xml:space="preserve"> er unntatt fra avstandsregel. Kor og musikere skal for øvrig følg</w:t>
      </w:r>
      <w:r w:rsidRPr="00ED1B07">
        <w:t xml:space="preserve">e </w:t>
      </w:r>
      <w:hyperlink r:id="rId20" w:history="1">
        <w:r w:rsidRPr="00ED1B07">
          <w:rPr>
            <w:rStyle w:val="Hyperkobling"/>
          </w:rPr>
          <w:t>veiledere og avstandsregler utarbeidet av Norsk musikkråd</w:t>
        </w:r>
      </w:hyperlink>
      <w:r>
        <w:t xml:space="preserve"> og </w:t>
      </w:r>
      <w:hyperlink r:id="rId21" w:history="1">
        <w:r w:rsidRPr="00ED1B07">
          <w:rPr>
            <w:rStyle w:val="Hyperkobling"/>
          </w:rPr>
          <w:t>Koralliansens supplement til denne.</w:t>
        </w:r>
      </w:hyperlink>
    </w:p>
    <w:p w14:paraId="318F7D7E" w14:textId="77777777" w:rsidR="00AA726D" w:rsidRDefault="00AA726D" w:rsidP="00AA726D">
      <w:pPr>
        <w:pStyle w:val="Listeavsnitt"/>
        <w:numPr>
          <w:ilvl w:val="0"/>
          <w:numId w:val="35"/>
        </w:numPr>
      </w:pPr>
      <w:r>
        <w:t xml:space="preserve">Deltakere i samme barneskole-/barnehagekohort er unntatt fra avstandsregelen. Hvis to eller flere kohorter er i kirken samtidig, skal avstanden mellom to kohorter være 2 meter. </w:t>
      </w:r>
    </w:p>
    <w:p w14:paraId="31CC26C5" w14:textId="012AB348" w:rsidR="00ED1B07" w:rsidRDefault="00ED1B07" w:rsidP="00ED1B07">
      <w:pPr>
        <w:pStyle w:val="Listeavsnitt"/>
        <w:numPr>
          <w:ilvl w:val="0"/>
          <w:numId w:val="35"/>
        </w:numPr>
      </w:pPr>
      <w:r>
        <w:t xml:space="preserve">Deltakere fra ungdomsskole/videregående skole er </w:t>
      </w:r>
      <w:r w:rsidRPr="00ED1B07">
        <w:rPr>
          <w:u w:val="single"/>
        </w:rPr>
        <w:t>ikke</w:t>
      </w:r>
      <w:r>
        <w:t xml:space="preserve"> unntatt avstandsregelen.</w:t>
      </w:r>
      <w:r w:rsidR="00C74A02">
        <w:t xml:space="preserve"> Disse skal holde minst en meter avstand i alle retninger.</w:t>
      </w:r>
    </w:p>
    <w:p w14:paraId="41A19749" w14:textId="37687A52" w:rsidR="00D5331D" w:rsidRDefault="00D5331D" w:rsidP="00871C7C">
      <w:pPr>
        <w:pStyle w:val="Overskrift2"/>
        <w:numPr>
          <w:ilvl w:val="0"/>
          <w:numId w:val="38"/>
        </w:numPr>
      </w:pPr>
      <w:bookmarkStart w:id="19" w:name="_Toc57804561"/>
      <w:r>
        <w:t>Antall deltakere og medvirkende</w:t>
      </w:r>
      <w:bookmarkEnd w:id="19"/>
    </w:p>
    <w:p w14:paraId="3E297361" w14:textId="19A90A72" w:rsidR="00D5331D" w:rsidRDefault="00AA726D" w:rsidP="00871C7C">
      <w:pPr>
        <w:pStyle w:val="Listeavsnitt"/>
        <w:numPr>
          <w:ilvl w:val="0"/>
          <w:numId w:val="35"/>
        </w:numPr>
      </w:pPr>
      <w:r>
        <w:t xml:space="preserve">Ved kirkevandringer </w:t>
      </w:r>
      <w:r w:rsidR="007F3F51">
        <w:t xml:space="preserve">kan være inntil 50 deltakere i </w:t>
      </w:r>
      <w:r w:rsidR="005D506A">
        <w:t>kirken</w:t>
      </w:r>
      <w:r w:rsidR="007F3F51">
        <w:t xml:space="preserve"> samtidig.</w:t>
      </w:r>
    </w:p>
    <w:p w14:paraId="6EACE452" w14:textId="6A793F7C" w:rsidR="00C74A02" w:rsidRDefault="00C74A02" w:rsidP="00871C7C">
      <w:pPr>
        <w:pStyle w:val="Listeavsnitt"/>
        <w:numPr>
          <w:ilvl w:val="0"/>
          <w:numId w:val="35"/>
        </w:numPr>
      </w:pPr>
      <w:r>
        <w:t>Ved vandringer anbefales det å ikke ta inn 50 på en gang, men dele de opp i mindre grupper</w:t>
      </w:r>
      <w:r w:rsidR="005477E1">
        <w:t xml:space="preserve"> slik at</w:t>
      </w:r>
      <w:r>
        <w:t xml:space="preserve"> avstands</w:t>
      </w:r>
      <w:r w:rsidR="005477E1">
        <w:t>regelen kan overholdes</w:t>
      </w:r>
      <w:r>
        <w:t>.</w:t>
      </w:r>
      <w:r w:rsidR="00966598">
        <w:t xml:space="preserve"> Dette gjelder særlig i mindre kirker.</w:t>
      </w:r>
    </w:p>
    <w:p w14:paraId="6E917637" w14:textId="68C18C57" w:rsidR="00D5331D" w:rsidRDefault="00D5331D" w:rsidP="00D5331D">
      <w:pPr>
        <w:pStyle w:val="Listeavsnitt"/>
        <w:numPr>
          <w:ilvl w:val="0"/>
          <w:numId w:val="35"/>
        </w:numPr>
      </w:pPr>
      <w:r>
        <w:t>Medvirkende (ansatte og oppdragstakere som står for gjennomføringen av arrangementet) kommer i tillegg. Antallet medvirkende skal begrenses til hva som er nødvendig for å gjennomføre arrangementet.</w:t>
      </w:r>
    </w:p>
    <w:p w14:paraId="6431D64C" w14:textId="6078BF4D" w:rsidR="003458CF" w:rsidRDefault="003458CF" w:rsidP="003458CF">
      <w:pPr>
        <w:pStyle w:val="Listeavsnitt"/>
        <w:numPr>
          <w:ilvl w:val="0"/>
          <w:numId w:val="35"/>
        </w:numPr>
      </w:pPr>
      <w:r>
        <w:t>Kor og musikere kan regnes som medvirkende så lenge de ikke blandes med/sitter sammen med øvrige deltakere.</w:t>
      </w:r>
      <w:r w:rsidR="007F3F51">
        <w:t xml:space="preserve"> Disse skal holde minst 2 meters avstand til andre deltakere.</w:t>
      </w:r>
    </w:p>
    <w:p w14:paraId="26CBFA18" w14:textId="609DCC9F" w:rsidR="00D5331D" w:rsidRDefault="00D5331D" w:rsidP="00871C7C">
      <w:pPr>
        <w:pStyle w:val="Overskrift2"/>
        <w:numPr>
          <w:ilvl w:val="0"/>
          <w:numId w:val="38"/>
        </w:numPr>
      </w:pPr>
      <w:bookmarkStart w:id="20" w:name="_Toc57804562"/>
      <w:r>
        <w:t xml:space="preserve">Begrense </w:t>
      </w:r>
      <w:proofErr w:type="spellStart"/>
      <w:r>
        <w:t>mingling</w:t>
      </w:r>
      <w:proofErr w:type="spellEnd"/>
      <w:r>
        <w:t xml:space="preserve"> og trengsel</w:t>
      </w:r>
      <w:bookmarkEnd w:id="20"/>
    </w:p>
    <w:p w14:paraId="445EA124" w14:textId="77777777" w:rsidR="00631DB9" w:rsidRDefault="00631DB9" w:rsidP="00631DB9">
      <w:pPr>
        <w:pStyle w:val="Listeavsnitt"/>
        <w:numPr>
          <w:ilvl w:val="0"/>
          <w:numId w:val="35"/>
        </w:numPr>
      </w:pPr>
      <w:r>
        <w:t>Begrens kødannelse så langt som mulig, avstandsreglene skal følges.</w:t>
      </w:r>
    </w:p>
    <w:p w14:paraId="194A6AC3" w14:textId="77777777" w:rsidR="00631DB9" w:rsidRDefault="00631DB9" w:rsidP="00631DB9">
      <w:pPr>
        <w:pStyle w:val="Listeavsnitt"/>
        <w:numPr>
          <w:ilvl w:val="0"/>
          <w:numId w:val="35"/>
        </w:numPr>
      </w:pPr>
      <w:r>
        <w:t>Vurder flere registreringsstasjoner for å unngå trengsel ved inngang.</w:t>
      </w:r>
    </w:p>
    <w:p w14:paraId="7FB22FB8" w14:textId="77777777" w:rsidR="00631DB9" w:rsidRDefault="00631DB9" w:rsidP="00631DB9">
      <w:pPr>
        <w:pStyle w:val="Listeavsnitt"/>
        <w:numPr>
          <w:ilvl w:val="0"/>
          <w:numId w:val="35"/>
        </w:numPr>
      </w:pPr>
      <w:r>
        <w:t>Sidedører bør benyttes ved utgang for å redusere trengsel.</w:t>
      </w:r>
    </w:p>
    <w:p w14:paraId="6213B210" w14:textId="3CE0AA84" w:rsidR="00D5331D" w:rsidRDefault="00D5331D" w:rsidP="00D5331D">
      <w:pPr>
        <w:pStyle w:val="Listeavsnitt"/>
        <w:numPr>
          <w:ilvl w:val="0"/>
          <w:numId w:val="35"/>
        </w:numPr>
      </w:pPr>
      <w:r>
        <w:t>Det er tilla</w:t>
      </w:r>
      <w:r w:rsidR="001A0BE0">
        <w:t>t</w:t>
      </w:r>
      <w:r>
        <w:t>t å bevege seg rundt i kirkerommet, så lenge avstandsregelen kan følges.</w:t>
      </w:r>
    </w:p>
    <w:p w14:paraId="3FA7C313" w14:textId="77777777" w:rsidR="001A0BE0" w:rsidRDefault="001A0BE0" w:rsidP="001A0BE0">
      <w:pPr>
        <w:pStyle w:val="Listeavsnitt"/>
        <w:numPr>
          <w:ilvl w:val="0"/>
          <w:numId w:val="35"/>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1DF17567" w14:textId="75CA9B84" w:rsidR="00285A32" w:rsidRDefault="00D5331D" w:rsidP="00D5331D">
      <w:pPr>
        <w:pStyle w:val="Listeavsnitt"/>
        <w:numPr>
          <w:ilvl w:val="0"/>
          <w:numId w:val="35"/>
        </w:numPr>
      </w:pPr>
      <w:proofErr w:type="spellStart"/>
      <w:r>
        <w:t>Mingling</w:t>
      </w:r>
      <w:proofErr w:type="spellEnd"/>
      <w:r>
        <w:t xml:space="preserve"> og </w:t>
      </w:r>
      <w:proofErr w:type="spellStart"/>
      <w:r>
        <w:t>hilsing</w:t>
      </w:r>
      <w:proofErr w:type="spellEnd"/>
      <w:r>
        <w:t xml:space="preserve"> bør så langt som mulig unngås</w:t>
      </w:r>
      <w:r w:rsidR="00264CB3">
        <w:t xml:space="preserve"> </w:t>
      </w:r>
    </w:p>
    <w:p w14:paraId="0CC7FEE5" w14:textId="123FA38A" w:rsidR="00D5331D" w:rsidRDefault="00285A32" w:rsidP="00D5331D">
      <w:pPr>
        <w:pStyle w:val="Listeavsnitt"/>
        <w:numPr>
          <w:ilvl w:val="0"/>
          <w:numId w:val="35"/>
        </w:numPr>
      </w:pPr>
      <w:r>
        <w:t>V</w:t>
      </w:r>
      <w:r w:rsidR="00264CB3">
        <w:t xml:space="preserve">ed en-til-en-samtaler med kirkelige ansatte </w:t>
      </w:r>
      <w:r w:rsidR="00264CB3" w:rsidRPr="00ED1B07">
        <w:t xml:space="preserve">skal </w:t>
      </w:r>
      <w:hyperlink r:id="rId22" w:history="1">
        <w:r w:rsidR="00ED1B07" w:rsidRPr="00ED1B07">
          <w:rPr>
            <w:rStyle w:val="Hyperkobling"/>
          </w:rPr>
          <w:t>S</w:t>
        </w:r>
        <w:r w:rsidR="00264CB3" w:rsidRPr="00ED1B07">
          <w:rPr>
            <w:rStyle w:val="Hyperkobling"/>
          </w:rPr>
          <w:t>mittevernveilederen for Den norske kirke</w:t>
        </w:r>
      </w:hyperlink>
      <w:r w:rsidR="00264CB3" w:rsidRPr="00ED1B07">
        <w:t xml:space="preserve"> punkt </w:t>
      </w:r>
      <w:r w:rsidR="00ED1B07" w:rsidRPr="00ED1B07">
        <w:t>2.2</w:t>
      </w:r>
      <w:r w:rsidR="00264CB3" w:rsidRPr="00ED1B07">
        <w:t xml:space="preserve"> følges</w:t>
      </w:r>
      <w:r w:rsidR="00D5331D" w:rsidRPr="00ED1B07">
        <w:t>.</w:t>
      </w:r>
    </w:p>
    <w:p w14:paraId="6F8A554E" w14:textId="011D737A" w:rsidR="00D5331D" w:rsidRDefault="00C74A02" w:rsidP="00D5331D">
      <w:pPr>
        <w:pStyle w:val="Listeavsnitt"/>
        <w:numPr>
          <w:ilvl w:val="0"/>
          <w:numId w:val="35"/>
        </w:numPr>
      </w:pPr>
      <w:r>
        <w:t>Servering</w:t>
      </w:r>
      <w:r w:rsidR="00D5331D">
        <w:t xml:space="preserve"> og </w:t>
      </w:r>
      <w:r w:rsidR="009B6CFF">
        <w:t xml:space="preserve">lignende </w:t>
      </w:r>
      <w:r w:rsidR="00D5331D">
        <w:t>aktiviteter bør utgå.</w:t>
      </w:r>
    </w:p>
    <w:p w14:paraId="3B93E178" w14:textId="5A09C0A8" w:rsidR="00264CB3" w:rsidRDefault="00264CB3" w:rsidP="00871C7C">
      <w:pPr>
        <w:pStyle w:val="Overskrift2"/>
        <w:numPr>
          <w:ilvl w:val="0"/>
          <w:numId w:val="38"/>
        </w:numPr>
      </w:pPr>
      <w:bookmarkStart w:id="21" w:name="_Toc57752762"/>
      <w:bookmarkStart w:id="22" w:name="_Toc57756024"/>
      <w:bookmarkStart w:id="23" w:name="_Toc57804563"/>
      <w:bookmarkEnd w:id="21"/>
      <w:bookmarkEnd w:id="22"/>
      <w:r>
        <w:lastRenderedPageBreak/>
        <w:t>Rengjøring og hygiene</w:t>
      </w:r>
      <w:bookmarkEnd w:id="23"/>
    </w:p>
    <w:p w14:paraId="4330D8A1" w14:textId="7D9357A1" w:rsidR="00264CB3" w:rsidRDefault="00264CB3" w:rsidP="00871C7C">
      <w:pPr>
        <w:pStyle w:val="Listeavsnitt"/>
        <w:numPr>
          <w:ilvl w:val="0"/>
          <w:numId w:val="35"/>
        </w:numPr>
      </w:pPr>
      <w:r>
        <w:t>Dersom det ikke er berøring av andre felles flater enn gulv (f.eks. om ingen setter seg ned), er det ikke nødvendig med smittevask</w:t>
      </w:r>
      <w:r w:rsidR="000B572A">
        <w:t>.</w:t>
      </w:r>
    </w:p>
    <w:p w14:paraId="1606C8D9" w14:textId="79C2B622" w:rsidR="00070737" w:rsidRDefault="00264CB3" w:rsidP="00871C7C">
      <w:pPr>
        <w:pStyle w:val="Listeavsnitt"/>
        <w:numPr>
          <w:ilvl w:val="0"/>
          <w:numId w:val="35"/>
        </w:numPr>
      </w:pPr>
      <w:r>
        <w:t>Hvis deltakere må ta på samme gjenstander, skal håndsprit brukes mellom hver bruk. Dette kan unngås ved at deltakerne kan ta hvert sitt lys uten felles berøringsflater.</w:t>
      </w:r>
      <w:r w:rsidR="000B572A">
        <w:t xml:space="preserve"> Vær oppmerksom på brannfare.</w:t>
      </w:r>
    </w:p>
    <w:p w14:paraId="73719439" w14:textId="05026905" w:rsidR="001E0622" w:rsidRDefault="001E0622" w:rsidP="001E0622">
      <w:pPr>
        <w:pStyle w:val="Listeavsnitt"/>
        <w:numPr>
          <w:ilvl w:val="0"/>
          <w:numId w:val="35"/>
        </w:numPr>
      </w:pPr>
      <w:r>
        <w:t xml:space="preserve">Hvis flere skal bruke samme utstyr (som mikrofoner, instrumenter e.l.) må berørte områder </w:t>
      </w:r>
      <w:r w:rsidR="00AA726D">
        <w:t>rengjøres</w:t>
      </w:r>
      <w:r>
        <w:t xml:space="preserve"> etter bruk.</w:t>
      </w:r>
    </w:p>
    <w:p w14:paraId="5359FD5B" w14:textId="693FC8B4" w:rsidR="00264CB3" w:rsidRDefault="00264CB3" w:rsidP="00871C7C">
      <w:pPr>
        <w:pStyle w:val="Overskrift2"/>
        <w:numPr>
          <w:ilvl w:val="0"/>
          <w:numId w:val="38"/>
        </w:numPr>
      </w:pPr>
      <w:bookmarkStart w:id="24" w:name="_Toc57804564"/>
      <w:r>
        <w:t>Registrering av deltakere</w:t>
      </w:r>
      <w:bookmarkEnd w:id="24"/>
    </w:p>
    <w:p w14:paraId="1F15A07C" w14:textId="3A84D24D" w:rsidR="00264CB3" w:rsidRDefault="00264CB3" w:rsidP="00264CB3">
      <w:pPr>
        <w:pStyle w:val="Listeavsnitt"/>
        <w:numPr>
          <w:ilvl w:val="0"/>
          <w:numId w:val="35"/>
        </w:numPr>
      </w:pPr>
      <w:r>
        <w:t>Ansvarlig arrangør skal ha en oversikt over deltakerne</w:t>
      </w:r>
      <w:r w:rsidR="005D506A">
        <w:t>, og sørge for at ikke flere enn 50 deltakere er inne i kirken samtidig</w:t>
      </w:r>
      <w:r>
        <w:t>. Dette kan sikres på flere måter, for eksempel:</w:t>
      </w:r>
    </w:p>
    <w:p w14:paraId="1BBA82E6" w14:textId="5ED17184" w:rsidR="00264CB3" w:rsidRDefault="00264CB3" w:rsidP="00871C7C">
      <w:pPr>
        <w:pStyle w:val="Listeavsnitt"/>
        <w:numPr>
          <w:ilvl w:val="1"/>
          <w:numId w:val="35"/>
        </w:numPr>
      </w:pPr>
      <w:r>
        <w:t>Registrering ved ankomst, enten ved at ansatt/frivillig skriver opp fremmøtte, eller at de fremmøtte skriver seg selv opp på listen</w:t>
      </w:r>
      <w:r w:rsidR="000F562C">
        <w:t xml:space="preserve"> (husk håndhygiene)</w:t>
      </w:r>
      <w:r>
        <w:t>.</w:t>
      </w:r>
    </w:p>
    <w:p w14:paraId="3BF4D024" w14:textId="77777777" w:rsidR="00FD3874" w:rsidRDefault="00FD3874" w:rsidP="00FD3874">
      <w:pPr>
        <w:pStyle w:val="Listeavsnitt"/>
        <w:numPr>
          <w:ilvl w:val="1"/>
          <w:numId w:val="35"/>
        </w:numPr>
      </w:pPr>
      <w:r>
        <w:t xml:space="preserve">Forhåndspåmelding på en måte som gjør at arrangør har oversikt over hvem som er påmeldt og deres kontaktinformasjon. </w:t>
      </w:r>
      <w:hyperlink r:id="rId23" w:history="1">
        <w:r w:rsidRPr="00FD3874">
          <w:rPr>
            <w:rStyle w:val="Hyperkobling"/>
          </w:rPr>
          <w:t>Les mer om påmeldingssystem her.</w:t>
        </w:r>
      </w:hyperlink>
    </w:p>
    <w:p w14:paraId="75272598" w14:textId="16C4D796" w:rsidR="00264CB3" w:rsidRDefault="00264CB3" w:rsidP="00871C7C">
      <w:pPr>
        <w:pStyle w:val="Listeavsnitt"/>
        <w:numPr>
          <w:ilvl w:val="1"/>
          <w:numId w:val="35"/>
        </w:numPr>
      </w:pPr>
      <w:r>
        <w:t>Deltakerne skriver navn og kontaktinformasjon på lapp som lever</w:t>
      </w:r>
      <w:r w:rsidR="00070737">
        <w:t>e</w:t>
      </w:r>
      <w:r>
        <w:t>s ved utgang.</w:t>
      </w:r>
    </w:p>
    <w:p w14:paraId="25A89396" w14:textId="0FB63388" w:rsidR="00264CB3" w:rsidRPr="00871C7C" w:rsidRDefault="00264CB3" w:rsidP="00871C7C">
      <w:pPr>
        <w:pStyle w:val="Listeavsnitt"/>
        <w:numPr>
          <w:ilvl w:val="0"/>
          <w:numId w:val="35"/>
        </w:numPr>
      </w:pPr>
      <w:r>
        <w:t>Oversikten skal oppbevares sikkert, og slettes etter 14 dager.</w:t>
      </w:r>
    </w:p>
    <w:p w14:paraId="31E1395E" w14:textId="10DC48CC" w:rsidR="005D506A" w:rsidRDefault="005D506A" w:rsidP="00871C7C">
      <w:pPr>
        <w:pStyle w:val="Overskrift1"/>
        <w:numPr>
          <w:ilvl w:val="0"/>
          <w:numId w:val="1"/>
        </w:numPr>
      </w:pPr>
      <w:bookmarkStart w:id="25" w:name="_Toc57804565"/>
      <w:r>
        <w:t>Åpen kirke</w:t>
      </w:r>
      <w:r w:rsidR="00823240">
        <w:t xml:space="preserve"> uten aktiviteter</w:t>
      </w:r>
      <w:bookmarkEnd w:id="25"/>
    </w:p>
    <w:p w14:paraId="76C149C2" w14:textId="05393B72" w:rsidR="005D506A" w:rsidRDefault="005D506A" w:rsidP="00156714">
      <w:r>
        <w:t>En kirke som holder dørene åpne innenfor en angitt åpningstid</w:t>
      </w:r>
      <w:r w:rsidR="00C04204">
        <w:t xml:space="preserve"> uten utstrakt promotering</w:t>
      </w:r>
      <w:r>
        <w:t xml:space="preserve">, </w:t>
      </w:r>
      <w:r w:rsidR="00C04204">
        <w:t>og som</w:t>
      </w:r>
      <w:r>
        <w:t xml:space="preserve"> ikke har andre aktiviteter, regnes ikke som et arrangement etter covid-19-forskriften. </w:t>
      </w:r>
    </w:p>
    <w:p w14:paraId="3F3C320C" w14:textId="06FFD7CD" w:rsidR="005D506A" w:rsidRDefault="005D506A" w:rsidP="00156714">
      <w:r>
        <w:t>Dersom servering, musikk, fremvisning, eller annet opplegg er planlagt, ansees dette som et arrangement som må følge punkt 4 i dette ressursnotatet.</w:t>
      </w:r>
    </w:p>
    <w:p w14:paraId="5A3F196A" w14:textId="5AFF8DA0" w:rsidR="005D506A" w:rsidRDefault="005D506A" w:rsidP="00156714"/>
    <w:p w14:paraId="5C64A388" w14:textId="77777777" w:rsidR="005D506A" w:rsidRDefault="005D506A" w:rsidP="00156714">
      <w:pPr>
        <w:pStyle w:val="Overskrift2"/>
        <w:numPr>
          <w:ilvl w:val="0"/>
          <w:numId w:val="41"/>
        </w:numPr>
      </w:pPr>
      <w:bookmarkStart w:id="26" w:name="_Toc57804566"/>
      <w:r>
        <w:t>Avstand</w:t>
      </w:r>
      <w:bookmarkEnd w:id="26"/>
    </w:p>
    <w:p w14:paraId="1BE2874D" w14:textId="77777777" w:rsidR="005D506A" w:rsidRDefault="005D506A" w:rsidP="005D506A">
      <w:pPr>
        <w:pStyle w:val="Listeavsnitt"/>
        <w:numPr>
          <w:ilvl w:val="0"/>
          <w:numId w:val="35"/>
        </w:numPr>
      </w:pPr>
      <w:r>
        <w:t xml:space="preserve">Alle til stede skal kunne holde minst en meters avstand til de man ikke bor sammen med. </w:t>
      </w:r>
    </w:p>
    <w:p w14:paraId="0AA44315" w14:textId="77777777" w:rsidR="000F562C" w:rsidRDefault="000F562C" w:rsidP="000F562C">
      <w:pPr>
        <w:pStyle w:val="Listeavsnitt"/>
        <w:numPr>
          <w:ilvl w:val="0"/>
          <w:numId w:val="35"/>
        </w:numPr>
      </w:pPr>
      <w:r>
        <w:t xml:space="preserve">Deltakere i samme barneskole-/barnehagekohort er unntatt fra avstandsregelen. Hvis to eller flere kohorter er i kirken samtidig, skal avstanden mellom to kohorter være 2 meter. </w:t>
      </w:r>
    </w:p>
    <w:p w14:paraId="161753E6" w14:textId="77777777" w:rsidR="005D506A" w:rsidRDefault="005D506A" w:rsidP="005D506A">
      <w:pPr>
        <w:pStyle w:val="Listeavsnitt"/>
        <w:numPr>
          <w:ilvl w:val="0"/>
          <w:numId w:val="35"/>
        </w:numPr>
      </w:pPr>
      <w:r>
        <w:t xml:space="preserve">Deltakere fra ungdomsskole/videregående skole er </w:t>
      </w:r>
      <w:r w:rsidRPr="00ED1B07">
        <w:rPr>
          <w:u w:val="single"/>
        </w:rPr>
        <w:t>ikke</w:t>
      </w:r>
      <w:r>
        <w:t xml:space="preserve"> unntatt avstandsregelen. Disse skal holde minst en meter avstand i alle retninger.</w:t>
      </w:r>
    </w:p>
    <w:p w14:paraId="7C5C3A56" w14:textId="77777777" w:rsidR="005D506A" w:rsidRDefault="005D506A" w:rsidP="00156714">
      <w:pPr>
        <w:pStyle w:val="Overskrift2"/>
        <w:numPr>
          <w:ilvl w:val="0"/>
          <w:numId w:val="41"/>
        </w:numPr>
      </w:pPr>
      <w:bookmarkStart w:id="27" w:name="_Toc57804567"/>
      <w:r>
        <w:t xml:space="preserve">Begrense </w:t>
      </w:r>
      <w:proofErr w:type="spellStart"/>
      <w:r>
        <w:t>mingling</w:t>
      </w:r>
      <w:proofErr w:type="spellEnd"/>
      <w:r>
        <w:t xml:space="preserve"> og trengsel</w:t>
      </w:r>
      <w:bookmarkEnd w:id="27"/>
    </w:p>
    <w:p w14:paraId="7936E2F0" w14:textId="77777777" w:rsidR="005D506A" w:rsidRDefault="005D506A" w:rsidP="005D506A">
      <w:pPr>
        <w:pStyle w:val="Listeavsnitt"/>
        <w:numPr>
          <w:ilvl w:val="0"/>
          <w:numId w:val="35"/>
        </w:numPr>
      </w:pPr>
      <w:r>
        <w:t>Begrens kødannelse så langt som mulig, avstandsreglene skal følges.</w:t>
      </w:r>
    </w:p>
    <w:p w14:paraId="0CC39AA2" w14:textId="77777777" w:rsidR="005D506A" w:rsidRDefault="005D506A" w:rsidP="005D506A">
      <w:pPr>
        <w:pStyle w:val="Listeavsnitt"/>
        <w:numPr>
          <w:ilvl w:val="0"/>
          <w:numId w:val="35"/>
        </w:numPr>
      </w:pPr>
      <w:r>
        <w:t>Sidedører bør benyttes ved utgang for å redusere trengsel.</w:t>
      </w:r>
    </w:p>
    <w:p w14:paraId="470FFAF0" w14:textId="77777777" w:rsidR="005D506A" w:rsidRDefault="005D506A" w:rsidP="005D506A">
      <w:pPr>
        <w:pStyle w:val="Listeavsnitt"/>
        <w:numPr>
          <w:ilvl w:val="0"/>
          <w:numId w:val="35"/>
        </w:numPr>
      </w:pPr>
      <w:r>
        <w:t>Det er tillatt å bevege seg rundt i kirkerommet, så lenge avstandsregelen kan følges.</w:t>
      </w:r>
    </w:p>
    <w:p w14:paraId="4B1AAAF8" w14:textId="77777777" w:rsidR="005D506A" w:rsidRDefault="005D506A" w:rsidP="005D506A">
      <w:pPr>
        <w:pStyle w:val="Listeavsnitt"/>
        <w:numPr>
          <w:ilvl w:val="0"/>
          <w:numId w:val="35"/>
        </w:numPr>
      </w:pPr>
      <w:r w:rsidRPr="00B572CC">
        <w:t>Nat</w:t>
      </w:r>
      <w:r>
        <w:t xml:space="preserve">tverd frarådes for å </w:t>
      </w:r>
      <w:r w:rsidRPr="00B572CC">
        <w:t xml:space="preserve">redusere </w:t>
      </w:r>
      <w:r>
        <w:t>trengsel</w:t>
      </w:r>
      <w:r w:rsidRPr="00B572CC">
        <w:t xml:space="preserve">. </w:t>
      </w:r>
      <w:r>
        <w:t xml:space="preserve">Lystenning kan skje, fortrinnsvis ved at deltakerne kan ta hvert sitt lys uten å berøre felles flater. </w:t>
      </w:r>
      <w:r w:rsidRPr="00B572CC">
        <w:t>Ofring bør skje med vipps e.l. Dette må likevel vurderes lokalt og ut i fra den lokale smittesituasjonen.</w:t>
      </w:r>
    </w:p>
    <w:p w14:paraId="591DC781" w14:textId="77777777" w:rsidR="005D506A" w:rsidRDefault="005D506A" w:rsidP="005D506A">
      <w:pPr>
        <w:pStyle w:val="Listeavsnitt"/>
        <w:numPr>
          <w:ilvl w:val="0"/>
          <w:numId w:val="35"/>
        </w:numPr>
      </w:pPr>
      <w:proofErr w:type="spellStart"/>
      <w:r>
        <w:t>Mingling</w:t>
      </w:r>
      <w:proofErr w:type="spellEnd"/>
      <w:r>
        <w:t xml:space="preserve"> og </w:t>
      </w:r>
      <w:proofErr w:type="spellStart"/>
      <w:r>
        <w:t>hilsing</w:t>
      </w:r>
      <w:proofErr w:type="spellEnd"/>
      <w:r>
        <w:t xml:space="preserve"> bør så langt som mulig unngås </w:t>
      </w:r>
    </w:p>
    <w:p w14:paraId="667B90C7" w14:textId="77777777" w:rsidR="005D506A" w:rsidRDefault="005D506A" w:rsidP="005D506A">
      <w:pPr>
        <w:pStyle w:val="Listeavsnitt"/>
        <w:numPr>
          <w:ilvl w:val="0"/>
          <w:numId w:val="35"/>
        </w:numPr>
      </w:pPr>
      <w:r>
        <w:t xml:space="preserve">Ved en-til-en-samtaler med kirkelige ansatte </w:t>
      </w:r>
      <w:r w:rsidRPr="00ED1B07">
        <w:t xml:space="preserve">skal </w:t>
      </w:r>
      <w:hyperlink r:id="rId24" w:history="1">
        <w:r w:rsidRPr="00ED1B07">
          <w:rPr>
            <w:rStyle w:val="Hyperkobling"/>
          </w:rPr>
          <w:t>Smittevernveilederen for Den norske kirke</w:t>
        </w:r>
      </w:hyperlink>
      <w:r w:rsidRPr="00ED1B07">
        <w:t xml:space="preserve"> punkt 2.2 følges.</w:t>
      </w:r>
    </w:p>
    <w:p w14:paraId="2D6E183B" w14:textId="5B85DF05" w:rsidR="005D506A" w:rsidRDefault="005D506A" w:rsidP="005D506A">
      <w:pPr>
        <w:pStyle w:val="Listeavsnitt"/>
        <w:numPr>
          <w:ilvl w:val="0"/>
          <w:numId w:val="35"/>
        </w:numPr>
      </w:pPr>
      <w:r>
        <w:t>Dersom servering, musikk, fremvisning, eller annet opplegg er planlagt, ansees dette som et arrangement som må følge punkt 4 i dette ressursnotatet.</w:t>
      </w:r>
    </w:p>
    <w:p w14:paraId="73A46586" w14:textId="77777777" w:rsidR="005D506A" w:rsidRDefault="005D506A" w:rsidP="00156714">
      <w:pPr>
        <w:pStyle w:val="Overskrift2"/>
        <w:numPr>
          <w:ilvl w:val="0"/>
          <w:numId w:val="41"/>
        </w:numPr>
      </w:pPr>
      <w:bookmarkStart w:id="28" w:name="_Toc57804568"/>
      <w:r>
        <w:lastRenderedPageBreak/>
        <w:t>Rengjøring og hygiene</w:t>
      </w:r>
      <w:bookmarkEnd w:id="28"/>
    </w:p>
    <w:p w14:paraId="04D7BA92" w14:textId="77777777" w:rsidR="005D506A" w:rsidRDefault="005D506A" w:rsidP="005D506A">
      <w:pPr>
        <w:pStyle w:val="Listeavsnitt"/>
        <w:numPr>
          <w:ilvl w:val="0"/>
          <w:numId w:val="35"/>
        </w:numPr>
      </w:pPr>
      <w:r>
        <w:t>Dersom det ikke er berøring av andre felles flater enn gulv (f.eks. om ingen setter seg ned), er det ikke nødvendig med smittevask.</w:t>
      </w:r>
    </w:p>
    <w:p w14:paraId="631D344D" w14:textId="77777777" w:rsidR="005D506A" w:rsidRDefault="005D506A" w:rsidP="005D506A">
      <w:pPr>
        <w:pStyle w:val="Listeavsnitt"/>
        <w:numPr>
          <w:ilvl w:val="0"/>
          <w:numId w:val="35"/>
        </w:numPr>
      </w:pPr>
      <w:r>
        <w:t>Hvis deltakere må ta på samme gjenstander, skal håndsprit brukes mellom hver bruk. Dette kan unngås ved at deltakerne kan ta hvert sitt lys uten felles berøringsflater. Vær oppmerksom på brannfare.</w:t>
      </w:r>
    </w:p>
    <w:p w14:paraId="726C4FD4" w14:textId="7CE0769F" w:rsidR="005D506A" w:rsidRDefault="005D506A" w:rsidP="005D506A">
      <w:pPr>
        <w:pStyle w:val="Listeavsnitt"/>
        <w:numPr>
          <w:ilvl w:val="0"/>
          <w:numId w:val="35"/>
        </w:numPr>
      </w:pPr>
      <w:r>
        <w:t xml:space="preserve">Hvis flere skal bruke samme utstyr må berørte områder </w:t>
      </w:r>
      <w:r w:rsidR="00AA726D">
        <w:t>rengjøres</w:t>
      </w:r>
      <w:r>
        <w:t xml:space="preserve"> etter bruk.</w:t>
      </w:r>
    </w:p>
    <w:p w14:paraId="403F5A66" w14:textId="77777777" w:rsidR="005D506A" w:rsidRDefault="005D506A" w:rsidP="00156714">
      <w:pPr>
        <w:pStyle w:val="Overskrift2"/>
        <w:numPr>
          <w:ilvl w:val="0"/>
          <w:numId w:val="41"/>
        </w:numPr>
      </w:pPr>
      <w:bookmarkStart w:id="29" w:name="_Toc57804569"/>
      <w:r>
        <w:t>Registrering av deltakere</w:t>
      </w:r>
      <w:bookmarkEnd w:id="29"/>
    </w:p>
    <w:p w14:paraId="18E9191B" w14:textId="20021545" w:rsidR="005D506A" w:rsidRPr="00156714" w:rsidRDefault="00823240" w:rsidP="00156714">
      <w:pPr>
        <w:pStyle w:val="Listeavsnitt"/>
        <w:numPr>
          <w:ilvl w:val="0"/>
          <w:numId w:val="35"/>
        </w:numPr>
      </w:pPr>
      <w:r>
        <w:t>En åpen kirke uten aktiviteter regnes ikke som et arrangement, og det er derfor ikke nødvendig å registrere deltakerne.</w:t>
      </w:r>
    </w:p>
    <w:p w14:paraId="45156C07" w14:textId="6EE3BD47" w:rsidR="004251CB" w:rsidRDefault="00B572CC" w:rsidP="00871C7C">
      <w:pPr>
        <w:pStyle w:val="Overskrift1"/>
        <w:numPr>
          <w:ilvl w:val="0"/>
          <w:numId w:val="1"/>
        </w:numPr>
      </w:pPr>
      <w:bookmarkStart w:id="30" w:name="_Toc57804570"/>
      <w:r>
        <w:t>Utendørs arrangementer og vandringer</w:t>
      </w:r>
      <w:bookmarkEnd w:id="30"/>
      <w:r w:rsidR="00AE0200">
        <w:t xml:space="preserve"> </w:t>
      </w:r>
    </w:p>
    <w:p w14:paraId="5DA8AAF9" w14:textId="5CE77650" w:rsidR="006E518C" w:rsidRPr="006E518C" w:rsidRDefault="007A6365" w:rsidP="00A10AFC">
      <w:r>
        <w:t>Utendørsarrangementer representerer en vesentlig mindre smittefare. Derfor er kravene til forsvarlig smittevern mindre omfattende utendørs, og det er tillatt med flere deltakere.</w:t>
      </w:r>
    </w:p>
    <w:p w14:paraId="64611AC2" w14:textId="77777777" w:rsidR="00164195" w:rsidRDefault="00164195" w:rsidP="00871C7C">
      <w:pPr>
        <w:pStyle w:val="Overskrift2"/>
        <w:numPr>
          <w:ilvl w:val="0"/>
          <w:numId w:val="39"/>
        </w:numPr>
      </w:pPr>
      <w:bookmarkStart w:id="31" w:name="_Toc57804571"/>
      <w:r>
        <w:t>Avstand</w:t>
      </w:r>
      <w:bookmarkEnd w:id="31"/>
    </w:p>
    <w:p w14:paraId="7C4C6BB9" w14:textId="767C0007" w:rsidR="00164195" w:rsidRDefault="00164195" w:rsidP="00164195">
      <w:pPr>
        <w:pStyle w:val="Listeavsnitt"/>
        <w:numPr>
          <w:ilvl w:val="0"/>
          <w:numId w:val="35"/>
        </w:numPr>
      </w:pPr>
      <w:r>
        <w:t>Alle til stede skal kunne holde minst en meters avstand til de man ikke bor sammen med</w:t>
      </w:r>
      <w:r w:rsidR="00871C7C">
        <w:t>, dette gjelder også ved salmesang</w:t>
      </w:r>
      <w:r w:rsidR="001E0622">
        <w:t xml:space="preserve"> utendørs</w:t>
      </w:r>
      <w:r>
        <w:t xml:space="preserve">. </w:t>
      </w:r>
    </w:p>
    <w:p w14:paraId="786C466B" w14:textId="408283FE" w:rsidR="00ED1B07" w:rsidRDefault="00ED1B07" w:rsidP="00ED1B07">
      <w:pPr>
        <w:pStyle w:val="Listeavsnitt"/>
        <w:numPr>
          <w:ilvl w:val="0"/>
          <w:numId w:val="35"/>
        </w:numPr>
      </w:pPr>
      <w:r>
        <w:t xml:space="preserve">Barnekor </w:t>
      </w:r>
      <w:r w:rsidR="000F562C">
        <w:t xml:space="preserve">som ellers øver sammen </w:t>
      </w:r>
      <w:r>
        <w:t>og profesjonelle kor</w:t>
      </w:r>
      <w:r w:rsidR="00966598">
        <w:t>/musikere</w:t>
      </w:r>
      <w:r>
        <w:t xml:space="preserve"> er unntatt fra avstandsregel. Kor og musikere skal for øvrig følg</w:t>
      </w:r>
      <w:r w:rsidRPr="00ED1B07">
        <w:t xml:space="preserve">e </w:t>
      </w:r>
      <w:hyperlink r:id="rId25" w:history="1">
        <w:r w:rsidRPr="00ED1B07">
          <w:rPr>
            <w:rStyle w:val="Hyperkobling"/>
          </w:rPr>
          <w:t>veiledere og avstandsregler utarbeidet av Norsk musikkråd</w:t>
        </w:r>
      </w:hyperlink>
      <w:r>
        <w:t xml:space="preserve"> og </w:t>
      </w:r>
      <w:hyperlink r:id="rId26" w:history="1">
        <w:r w:rsidRPr="00ED1B07">
          <w:rPr>
            <w:rStyle w:val="Hyperkobling"/>
          </w:rPr>
          <w:t>Koralliansens supplement til denne.</w:t>
        </w:r>
      </w:hyperlink>
    </w:p>
    <w:p w14:paraId="4A3292CF" w14:textId="77777777" w:rsidR="000F562C" w:rsidRDefault="000F562C" w:rsidP="000F562C">
      <w:pPr>
        <w:pStyle w:val="Listeavsnitt"/>
        <w:numPr>
          <w:ilvl w:val="0"/>
          <w:numId w:val="35"/>
        </w:numPr>
      </w:pPr>
      <w:r>
        <w:t xml:space="preserve">Deltakere i samme barneskole-/barnehagekohort er unntatt fra avstandsregelen. Hvis to eller flere kohorter er i kirken samtidig, skal avstanden mellom to kohorter være 2 meter. </w:t>
      </w:r>
    </w:p>
    <w:p w14:paraId="78A38A88" w14:textId="755128C1" w:rsidR="00ED1B07" w:rsidRDefault="00ED1B07" w:rsidP="00ED1B07">
      <w:pPr>
        <w:pStyle w:val="Listeavsnitt"/>
        <w:numPr>
          <w:ilvl w:val="0"/>
          <w:numId w:val="35"/>
        </w:numPr>
      </w:pPr>
      <w:r>
        <w:t xml:space="preserve">Deltakere fra ungdomsskole/videregående skole er </w:t>
      </w:r>
      <w:r w:rsidRPr="00ED1B07">
        <w:rPr>
          <w:u w:val="single"/>
        </w:rPr>
        <w:t>ikke</w:t>
      </w:r>
      <w:r>
        <w:t xml:space="preserve"> unntatt avstandsregelen.</w:t>
      </w:r>
      <w:r w:rsidR="00070737">
        <w:t xml:space="preserve"> Disse skal holde minst en meter avstand i alle retninger.</w:t>
      </w:r>
    </w:p>
    <w:p w14:paraId="6FFCE6C4" w14:textId="77777777" w:rsidR="00164195" w:rsidRDefault="00164195" w:rsidP="00164195"/>
    <w:p w14:paraId="542DDA73" w14:textId="77777777" w:rsidR="00164195" w:rsidRPr="00526507" w:rsidRDefault="00164195" w:rsidP="00871C7C">
      <w:pPr>
        <w:pStyle w:val="Overskrift2"/>
        <w:numPr>
          <w:ilvl w:val="0"/>
          <w:numId w:val="39"/>
        </w:numPr>
      </w:pPr>
      <w:bookmarkStart w:id="32" w:name="_Toc57804572"/>
      <w:r w:rsidRPr="00526507">
        <w:t>Antall deltakere og medvirkende</w:t>
      </w:r>
      <w:bookmarkEnd w:id="32"/>
    </w:p>
    <w:p w14:paraId="7E224152" w14:textId="46D1842F" w:rsidR="00164195" w:rsidRDefault="00164195" w:rsidP="00164195">
      <w:pPr>
        <w:pStyle w:val="Listeavsnitt"/>
        <w:numPr>
          <w:ilvl w:val="0"/>
          <w:numId w:val="35"/>
        </w:numPr>
      </w:pPr>
      <w:r>
        <w:t>Maksimalt 200 deltakere</w:t>
      </w:r>
      <w:r w:rsidR="00871C7C">
        <w:t xml:space="preserve"> på et avgrenset område (avgrenses med sperrebånd, tau e.l.)</w:t>
      </w:r>
      <w:r>
        <w:t>.</w:t>
      </w:r>
    </w:p>
    <w:p w14:paraId="0330D4F0" w14:textId="6E31EECF" w:rsidR="00164195" w:rsidRDefault="00164195" w:rsidP="00164195">
      <w:pPr>
        <w:pStyle w:val="Listeavsnitt"/>
        <w:numPr>
          <w:ilvl w:val="0"/>
          <w:numId w:val="35"/>
        </w:numPr>
      </w:pPr>
      <w:r>
        <w:t>Medvirkende (ansatte og oppdragstakere som står for gjennomføringen av arrangementet) kommer i tillegg. Antallet medvirkende skal begrenses til hva som er nødvendig for å gjennomføre arrangementet.</w:t>
      </w:r>
    </w:p>
    <w:p w14:paraId="0CA37A22" w14:textId="52F0E686" w:rsidR="003458CF" w:rsidRDefault="003458CF" w:rsidP="003458CF">
      <w:pPr>
        <w:pStyle w:val="Listeavsnitt"/>
        <w:numPr>
          <w:ilvl w:val="0"/>
          <w:numId w:val="35"/>
        </w:numPr>
      </w:pPr>
      <w:r>
        <w:t>Kor og musikere kan regnes som medvirkende så lenge de ikke blandes med/sitter sammen med øvrige deltakere.</w:t>
      </w:r>
      <w:r w:rsidR="005D506A">
        <w:t xml:space="preserve"> Disse skal holde minst to meters avstand til andre deltakere.</w:t>
      </w:r>
    </w:p>
    <w:p w14:paraId="27A79879" w14:textId="2B053F8A" w:rsidR="00164195" w:rsidRPr="00526507" w:rsidRDefault="00164195" w:rsidP="00871C7C">
      <w:pPr>
        <w:pStyle w:val="Overskrift2"/>
        <w:numPr>
          <w:ilvl w:val="0"/>
          <w:numId w:val="39"/>
        </w:numPr>
      </w:pPr>
      <w:bookmarkStart w:id="33" w:name="_Toc57804573"/>
      <w:r w:rsidRPr="00526507">
        <w:t xml:space="preserve">Begrens bevegelse, </w:t>
      </w:r>
      <w:proofErr w:type="spellStart"/>
      <w:r w:rsidRPr="00526507">
        <w:t>mingling</w:t>
      </w:r>
      <w:proofErr w:type="spellEnd"/>
      <w:r w:rsidRPr="00526507">
        <w:t xml:space="preserve"> og trengsel</w:t>
      </w:r>
      <w:bookmarkEnd w:id="33"/>
    </w:p>
    <w:p w14:paraId="5E9C7356" w14:textId="77777777" w:rsidR="00631DB9" w:rsidRDefault="00631DB9" w:rsidP="00631DB9">
      <w:pPr>
        <w:pStyle w:val="Listeavsnitt"/>
        <w:numPr>
          <w:ilvl w:val="0"/>
          <w:numId w:val="35"/>
        </w:numPr>
      </w:pPr>
      <w:r>
        <w:t>Begrens kødannelse så langt som mulig, avstandsreglene skal følges.</w:t>
      </w:r>
    </w:p>
    <w:p w14:paraId="0AE09531" w14:textId="4A2A509B" w:rsidR="00631DB9" w:rsidRDefault="00631DB9" w:rsidP="00631DB9">
      <w:pPr>
        <w:pStyle w:val="Listeavsnitt"/>
        <w:numPr>
          <w:ilvl w:val="0"/>
          <w:numId w:val="35"/>
        </w:numPr>
      </w:pPr>
      <w:r>
        <w:t>Vurder flere registreringsstasjoner for å unngå trengsel ved inngang.</w:t>
      </w:r>
    </w:p>
    <w:p w14:paraId="0427C40C" w14:textId="77777777" w:rsidR="00631DB9" w:rsidRDefault="00631DB9" w:rsidP="00631DB9">
      <w:pPr>
        <w:pStyle w:val="Listeavsnitt"/>
        <w:numPr>
          <w:ilvl w:val="0"/>
          <w:numId w:val="35"/>
        </w:numPr>
      </w:pPr>
      <w:r>
        <w:t>De som er nærmest utgang bør gå ut først for å redusere trengsel.</w:t>
      </w:r>
    </w:p>
    <w:p w14:paraId="4F91E36D" w14:textId="17AC97C1" w:rsidR="00164195" w:rsidRDefault="00164195" w:rsidP="00164195">
      <w:pPr>
        <w:pStyle w:val="Listeavsnitt"/>
        <w:numPr>
          <w:ilvl w:val="0"/>
          <w:numId w:val="35"/>
        </w:numPr>
      </w:pPr>
      <w:r w:rsidRPr="00B572CC">
        <w:t>Nat</w:t>
      </w:r>
      <w:r w:rsidR="00871C7C">
        <w:t xml:space="preserve">tverd frarådes for å </w:t>
      </w:r>
      <w:r w:rsidRPr="00B572CC">
        <w:t xml:space="preserve">redusere </w:t>
      </w:r>
      <w:r>
        <w:t>trengsel</w:t>
      </w:r>
      <w:r w:rsidRPr="00B572CC">
        <w:t xml:space="preserve">. </w:t>
      </w:r>
      <w:r w:rsidR="00871C7C">
        <w:t xml:space="preserve">Lystenning kan skje, fortrinnsvis ved at deltakerne kan ta hvert sitt lys uten å berøre felles flater. </w:t>
      </w:r>
      <w:r w:rsidRPr="00B572CC">
        <w:t>Ofring bør skje med vipps e.l. Dette må likevel vurderes lokalt og ut i fra den lokale smittesituasjonen.</w:t>
      </w:r>
    </w:p>
    <w:p w14:paraId="4CEBB316" w14:textId="77777777" w:rsidR="00A44E89" w:rsidRDefault="00164195" w:rsidP="00164195">
      <w:pPr>
        <w:pStyle w:val="Listeavsnitt"/>
        <w:numPr>
          <w:ilvl w:val="0"/>
          <w:numId w:val="35"/>
        </w:numPr>
      </w:pPr>
      <w:proofErr w:type="spellStart"/>
      <w:r>
        <w:t>Mingling</w:t>
      </w:r>
      <w:proofErr w:type="spellEnd"/>
      <w:r>
        <w:t xml:space="preserve"> og </w:t>
      </w:r>
      <w:proofErr w:type="spellStart"/>
      <w:r>
        <w:t>hilsing</w:t>
      </w:r>
      <w:proofErr w:type="spellEnd"/>
      <w:r>
        <w:t xml:space="preserve"> bør så langt som mulig unngås</w:t>
      </w:r>
      <w:r w:rsidR="00A44E89">
        <w:t>.</w:t>
      </w:r>
    </w:p>
    <w:p w14:paraId="2ACEA7F0" w14:textId="2E0B5BA1" w:rsidR="00164195" w:rsidRDefault="00A44E89" w:rsidP="00164195">
      <w:pPr>
        <w:pStyle w:val="Listeavsnitt"/>
        <w:numPr>
          <w:ilvl w:val="0"/>
          <w:numId w:val="35"/>
        </w:numPr>
      </w:pPr>
      <w:r>
        <w:t>V</w:t>
      </w:r>
      <w:r w:rsidR="00164195">
        <w:t xml:space="preserve">ed en-til-en-samtaler med kirkelige ansatte </w:t>
      </w:r>
      <w:r w:rsidR="00164195" w:rsidRPr="00ED1B07">
        <w:t xml:space="preserve">skal </w:t>
      </w:r>
      <w:hyperlink r:id="rId27" w:history="1">
        <w:r w:rsidR="00ED1B07" w:rsidRPr="00ED1B07">
          <w:rPr>
            <w:rStyle w:val="Hyperkobling"/>
          </w:rPr>
          <w:t>S</w:t>
        </w:r>
        <w:r w:rsidR="00164195" w:rsidRPr="00ED1B07">
          <w:rPr>
            <w:rStyle w:val="Hyperkobling"/>
          </w:rPr>
          <w:t>mittevernveilederen for Den norske kirke</w:t>
        </w:r>
      </w:hyperlink>
      <w:r w:rsidR="00164195" w:rsidRPr="00ED1B07">
        <w:t xml:space="preserve"> punkt </w:t>
      </w:r>
      <w:r w:rsidR="00ED1B07" w:rsidRPr="00ED1B07">
        <w:t>2.2</w:t>
      </w:r>
      <w:r w:rsidR="00164195" w:rsidRPr="00ED1B07">
        <w:t xml:space="preserve"> følges.</w:t>
      </w:r>
    </w:p>
    <w:p w14:paraId="550D65C6" w14:textId="1E02E5DF" w:rsidR="00164195" w:rsidRDefault="00164195" w:rsidP="00164195">
      <w:pPr>
        <w:pStyle w:val="Listeavsnitt"/>
        <w:numPr>
          <w:ilvl w:val="0"/>
          <w:numId w:val="35"/>
        </w:numPr>
      </w:pPr>
      <w:r>
        <w:t>Kirkekaffe</w:t>
      </w:r>
      <w:r w:rsidR="007A6365">
        <w:t>, gløggutdeling</w:t>
      </w:r>
      <w:r>
        <w:t xml:space="preserve"> og </w:t>
      </w:r>
      <w:r w:rsidR="009B6CFF">
        <w:t xml:space="preserve">lignende </w:t>
      </w:r>
      <w:r>
        <w:t xml:space="preserve">aktiviteter </w:t>
      </w:r>
      <w:r w:rsidR="007A6365">
        <w:t>kan gjennomføres utendørs forutsatt at serveringen</w:t>
      </w:r>
      <w:r w:rsidR="00070737">
        <w:t xml:space="preserve"> skjer på en smittevernforsvarlig måte</w:t>
      </w:r>
      <w:r w:rsidR="00966598">
        <w:t xml:space="preserve"> </w:t>
      </w:r>
      <w:hyperlink r:id="rId28" w:history="1">
        <w:r w:rsidR="00966598" w:rsidRPr="00966598">
          <w:rPr>
            <w:rStyle w:val="Hyperkobling"/>
          </w:rPr>
          <w:t>i tråd med råd fra Mattilsynet</w:t>
        </w:r>
      </w:hyperlink>
      <w:r w:rsidR="00070737">
        <w:t>.</w:t>
      </w:r>
    </w:p>
    <w:p w14:paraId="790384D1" w14:textId="35A2A628" w:rsidR="00164195" w:rsidRDefault="00164195" w:rsidP="00164195">
      <w:pPr>
        <w:pStyle w:val="Listeavsnitt"/>
        <w:numPr>
          <w:ilvl w:val="0"/>
          <w:numId w:val="35"/>
        </w:numPr>
      </w:pPr>
      <w:r>
        <w:t>Medvirkende bør så langt som mulig ikke blandes med deltakere.</w:t>
      </w:r>
    </w:p>
    <w:p w14:paraId="170B4C46" w14:textId="77777777" w:rsidR="00164195" w:rsidRDefault="00164195" w:rsidP="00164195">
      <w:pPr>
        <w:pStyle w:val="Listeavsnitt"/>
      </w:pPr>
    </w:p>
    <w:p w14:paraId="2779E722" w14:textId="77777777" w:rsidR="00164195" w:rsidRPr="00526507" w:rsidRDefault="00164195" w:rsidP="00871C7C">
      <w:pPr>
        <w:pStyle w:val="Overskrift2"/>
        <w:numPr>
          <w:ilvl w:val="0"/>
          <w:numId w:val="39"/>
        </w:numPr>
      </w:pPr>
      <w:bookmarkStart w:id="34" w:name="_Toc57804574"/>
      <w:r w:rsidRPr="00526507">
        <w:lastRenderedPageBreak/>
        <w:t>Rengjøring og hygiene</w:t>
      </w:r>
      <w:bookmarkEnd w:id="34"/>
    </w:p>
    <w:p w14:paraId="0AA4C4B1" w14:textId="1C8A0AAA" w:rsidR="00164195" w:rsidRDefault="00164195" w:rsidP="00164195">
      <w:pPr>
        <w:pStyle w:val="Listeavsnitt"/>
        <w:numPr>
          <w:ilvl w:val="0"/>
          <w:numId w:val="35"/>
        </w:numPr>
      </w:pPr>
      <w:r>
        <w:t xml:space="preserve">Håndvask/håndsprit </w:t>
      </w:r>
      <w:r w:rsidR="00A10AFC">
        <w:t>er bare nødvendig dersom flere tar på samme ting.</w:t>
      </w:r>
      <w:r w:rsidR="005D506A">
        <w:t xml:space="preserve"> Vær oppmerksom på brannfare.</w:t>
      </w:r>
    </w:p>
    <w:p w14:paraId="79A0E34C" w14:textId="419C5E8A" w:rsidR="001E0622" w:rsidRDefault="001E0622" w:rsidP="001E0622">
      <w:pPr>
        <w:pStyle w:val="Listeavsnitt"/>
        <w:numPr>
          <w:ilvl w:val="0"/>
          <w:numId w:val="35"/>
        </w:numPr>
      </w:pPr>
      <w:r>
        <w:t xml:space="preserve">Hvis flere skal bruke samme utstyr (som mikrofoner, instrumenter e.l.) må berørte områder </w:t>
      </w:r>
      <w:r w:rsidR="000F562C">
        <w:t>rengjøres</w:t>
      </w:r>
      <w:r>
        <w:t xml:space="preserve"> etter bruk.</w:t>
      </w:r>
    </w:p>
    <w:p w14:paraId="0931231A" w14:textId="5E9EDFF6" w:rsidR="00164195" w:rsidRDefault="00164195" w:rsidP="00164195">
      <w:pPr>
        <w:pStyle w:val="Listeavsnitt"/>
        <w:numPr>
          <w:ilvl w:val="0"/>
          <w:numId w:val="35"/>
        </w:numPr>
      </w:pPr>
      <w:r>
        <w:t xml:space="preserve">Sikre gode rutiner for rengjøring </w:t>
      </w:r>
      <w:r w:rsidR="00ED1B07">
        <w:t xml:space="preserve">av berøringsflater, i tråd med </w:t>
      </w:r>
      <w:hyperlink r:id="rId29" w:history="1">
        <w:r w:rsidR="00ED1B07" w:rsidRPr="00ED1B07">
          <w:rPr>
            <w:rStyle w:val="Hyperkobling"/>
          </w:rPr>
          <w:t>S</w:t>
        </w:r>
        <w:r w:rsidRPr="00ED1B07">
          <w:rPr>
            <w:rStyle w:val="Hyperkobling"/>
          </w:rPr>
          <w:t xml:space="preserve">mittevernveilederen for Den norske kirke punkt </w:t>
        </w:r>
        <w:r w:rsidR="00ED1B07" w:rsidRPr="00ED1B07">
          <w:rPr>
            <w:rStyle w:val="Hyperkobling"/>
          </w:rPr>
          <w:t>1.2 c)</w:t>
        </w:r>
        <w:r w:rsidRPr="00ED1B07">
          <w:rPr>
            <w:rStyle w:val="Hyperkobling"/>
          </w:rPr>
          <w:t>.</w:t>
        </w:r>
      </w:hyperlink>
    </w:p>
    <w:p w14:paraId="3D1C6367" w14:textId="77777777" w:rsidR="00164195" w:rsidRDefault="00164195" w:rsidP="00164195">
      <w:pPr>
        <w:pStyle w:val="Listeavsnitt"/>
      </w:pPr>
    </w:p>
    <w:p w14:paraId="051E40C9" w14:textId="77777777" w:rsidR="00164195" w:rsidRPr="00526507" w:rsidRDefault="00164195" w:rsidP="00871C7C">
      <w:pPr>
        <w:pStyle w:val="Overskrift2"/>
        <w:numPr>
          <w:ilvl w:val="0"/>
          <w:numId w:val="39"/>
        </w:numPr>
      </w:pPr>
      <w:bookmarkStart w:id="35" w:name="_Toc57804575"/>
      <w:r w:rsidRPr="00526507">
        <w:t>Registrering av deltakere/påmelding</w:t>
      </w:r>
      <w:bookmarkEnd w:id="35"/>
    </w:p>
    <w:p w14:paraId="74A814BD" w14:textId="1A575D22" w:rsidR="00164195" w:rsidRDefault="00164195" w:rsidP="00164195">
      <w:pPr>
        <w:pStyle w:val="Listeavsnitt"/>
        <w:numPr>
          <w:ilvl w:val="0"/>
          <w:numId w:val="19"/>
        </w:numPr>
      </w:pPr>
      <w:r>
        <w:t>Ansvarlig arrangør skal ha oversikt over deltakerne som var til stede</w:t>
      </w:r>
      <w:r w:rsidR="005D506A">
        <w:t>, og sørge for at ikke flere enn 200 deltakere er tilstede</w:t>
      </w:r>
      <w:r>
        <w:t>. Dette kan sikres på flere måter, for eksempel:</w:t>
      </w:r>
    </w:p>
    <w:p w14:paraId="6F309FED" w14:textId="77777777" w:rsidR="00164195" w:rsidRDefault="00164195" w:rsidP="00164195">
      <w:pPr>
        <w:pStyle w:val="Listeavsnitt"/>
        <w:numPr>
          <w:ilvl w:val="1"/>
          <w:numId w:val="19"/>
        </w:numPr>
      </w:pPr>
      <w:r>
        <w:t>Registrering ved ankomst, enten ved at ansatt/frivillig skriver opp fremmøtte, eller at de fremmøtte skriver seg selv opp på listen.</w:t>
      </w:r>
    </w:p>
    <w:p w14:paraId="101B2C98" w14:textId="77777777" w:rsidR="00FD3874" w:rsidRDefault="00FD3874" w:rsidP="00FD3874">
      <w:pPr>
        <w:pStyle w:val="Listeavsnitt"/>
        <w:numPr>
          <w:ilvl w:val="1"/>
          <w:numId w:val="19"/>
        </w:numPr>
      </w:pPr>
      <w:r>
        <w:t xml:space="preserve">Forhåndspåmelding på en måte som gjør at arrangør har oversikt over hvem som er påmeldt og deres kontaktinformasjon. </w:t>
      </w:r>
      <w:hyperlink r:id="rId30" w:history="1">
        <w:r w:rsidRPr="00FD3874">
          <w:rPr>
            <w:rStyle w:val="Hyperkobling"/>
          </w:rPr>
          <w:t>Les mer om påmeldingssystem her.</w:t>
        </w:r>
      </w:hyperlink>
    </w:p>
    <w:p w14:paraId="0187363E" w14:textId="13590F76" w:rsidR="00164195" w:rsidRDefault="00164195" w:rsidP="00164195">
      <w:pPr>
        <w:pStyle w:val="Listeavsnitt"/>
        <w:numPr>
          <w:ilvl w:val="1"/>
          <w:numId w:val="19"/>
        </w:numPr>
      </w:pPr>
      <w:r>
        <w:t>Deltakerne skriver navn og kontaktinformasjon på lapp som lever</w:t>
      </w:r>
      <w:r w:rsidR="00070737">
        <w:t>e</w:t>
      </w:r>
      <w:r>
        <w:t>s ved utgang.</w:t>
      </w:r>
    </w:p>
    <w:p w14:paraId="3B389E53" w14:textId="77777777" w:rsidR="00164195" w:rsidRDefault="00164195" w:rsidP="00164195">
      <w:pPr>
        <w:pStyle w:val="Listeavsnitt"/>
        <w:numPr>
          <w:ilvl w:val="0"/>
          <w:numId w:val="19"/>
        </w:numPr>
      </w:pPr>
      <w:r>
        <w:t>Oversikten skal oppbevares sikkert, og slettes etter 14 dager.</w:t>
      </w:r>
    </w:p>
    <w:p w14:paraId="5AC07F9B" w14:textId="6843BDA0" w:rsidR="0075047C" w:rsidRDefault="0075047C" w:rsidP="0075047C"/>
    <w:p w14:paraId="135F2E45" w14:textId="0487F78D" w:rsidR="00DE3B05" w:rsidRDefault="007F0E3B" w:rsidP="007F0E3B">
      <w:pPr>
        <w:pStyle w:val="Overskrift1"/>
        <w:numPr>
          <w:ilvl w:val="0"/>
          <w:numId w:val="1"/>
        </w:numPr>
      </w:pPr>
      <w:bookmarkStart w:id="36" w:name="_Toc57804576"/>
      <w:r>
        <w:t>End</w:t>
      </w:r>
      <w:r w:rsidRPr="00460CCE">
        <w:t>ri</w:t>
      </w:r>
      <w:r>
        <w:t>ngslogg</w:t>
      </w:r>
      <w:bookmarkEnd w:id="36"/>
    </w:p>
    <w:p w14:paraId="39C1A9C8" w14:textId="45766482" w:rsidR="00842052" w:rsidRDefault="00156714" w:rsidP="00871C7C">
      <w:pPr>
        <w:pStyle w:val="Listeavsnitt"/>
        <w:numPr>
          <w:ilvl w:val="0"/>
          <w:numId w:val="30"/>
        </w:numPr>
      </w:pPr>
      <w:r w:rsidRPr="00156714">
        <w:t>02</w:t>
      </w:r>
      <w:r w:rsidR="007F0E3B" w:rsidRPr="00156714">
        <w:t xml:space="preserve">. </w:t>
      </w:r>
      <w:r w:rsidRPr="00156714">
        <w:t xml:space="preserve">desember </w:t>
      </w:r>
      <w:r w:rsidR="007F0E3B" w:rsidRPr="00156714">
        <w:t xml:space="preserve">2020 kl. </w:t>
      </w:r>
      <w:r w:rsidR="000F562C">
        <w:t>13</w:t>
      </w:r>
      <w:r w:rsidR="007F0E3B" w:rsidRPr="00156714">
        <w:t>.00 – Versjon 1.0 publisert</w:t>
      </w:r>
    </w:p>
    <w:p w14:paraId="69FAADC9" w14:textId="0B1978D7" w:rsidR="004A0947" w:rsidRDefault="004A0947" w:rsidP="00871C7C">
      <w:pPr>
        <w:pStyle w:val="Listeavsnitt"/>
        <w:numPr>
          <w:ilvl w:val="0"/>
          <w:numId w:val="30"/>
        </w:numPr>
      </w:pPr>
      <w:r>
        <w:t>17. desember 2020 kl. 17.00 – Versjon 1.1 publisert med følgende endringer:</w:t>
      </w:r>
    </w:p>
    <w:p w14:paraId="6B3D81C8" w14:textId="4342A40B" w:rsidR="004A0947" w:rsidRPr="00156714" w:rsidRDefault="004A0947" w:rsidP="0064329B">
      <w:pPr>
        <w:pStyle w:val="Listeavsnitt"/>
        <w:numPr>
          <w:ilvl w:val="1"/>
          <w:numId w:val="30"/>
        </w:numPr>
      </w:pPr>
      <w:r>
        <w:t>Punktene 3a, 4a og 6a: De særskilt nevnte avstandsreglene for kor- og musikere (2 meter foran og bak, 1,5 meter til siden) er tatt ut. Det vises i stedet til Norsk musikkråds veileder. Denne er oppdatert med nye avstandsregler.</w:t>
      </w:r>
    </w:p>
    <w:sectPr w:rsidR="004A0947" w:rsidRPr="00156714" w:rsidSect="00EA3022">
      <w:headerReference w:type="default" r:id="rId31"/>
      <w:headerReference w:type="first" r:id="rId32"/>
      <w:footerReference w:type="first" r:id="rId33"/>
      <w:type w:val="continuous"/>
      <w:pgSz w:w="11906" w:h="16838" w:code="9"/>
      <w:pgMar w:top="624" w:right="1418" w:bottom="624" w:left="1474" w:header="567"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34D3" w16cex:dateUtc="2020-11-25T18:53:00Z"/>
  <w16cex:commentExtensible w16cex:durableId="2369358D" w16cex:dateUtc="2020-11-25T18:57:00Z"/>
  <w16cex:commentExtensible w16cex:durableId="23693658" w16cex:dateUtc="2020-11-25T19:00:00Z"/>
  <w16cex:commentExtensible w16cex:durableId="2369379B" w16cex:dateUtc="2020-11-25T19:05:00Z"/>
  <w16cex:commentExtensible w16cex:durableId="236938D7" w16cex:dateUtc="2020-11-25T19:11:00Z"/>
  <w16cex:commentExtensible w16cex:durableId="23693ABA" w16cex:dateUtc="2020-11-25T19:19:00Z"/>
  <w16cex:commentExtensible w16cex:durableId="23693BB1" w16cex:dateUtc="2020-11-25T19:23:00Z"/>
  <w16cex:commentExtensible w16cex:durableId="23693C49" w16cex:dateUtc="2020-11-25T19:25:00Z"/>
  <w16cex:commentExtensible w16cex:durableId="23693CCB" w16cex:dateUtc="2020-11-25T1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25A665" w16cid:durableId="2368FCB6"/>
  <w16cid:commentId w16cid:paraId="58DEA437" w16cid:durableId="236934D3"/>
  <w16cid:commentId w16cid:paraId="7241CA08" w16cid:durableId="2369358D"/>
  <w16cid:commentId w16cid:paraId="0F320252" w16cid:durableId="2368FCB7"/>
  <w16cid:commentId w16cid:paraId="5084AD6E" w16cid:durableId="23693658"/>
  <w16cid:commentId w16cid:paraId="43D4EDB2" w16cid:durableId="2369379B"/>
  <w16cid:commentId w16cid:paraId="1BFA39BD" w16cid:durableId="2368FCB8"/>
  <w16cid:commentId w16cid:paraId="128D83DA" w16cid:durableId="236938D7"/>
  <w16cid:commentId w16cid:paraId="5DA52A08" w16cid:durableId="2368FCB9"/>
  <w16cid:commentId w16cid:paraId="7E5701C0" w16cid:durableId="23693ABA"/>
  <w16cid:commentId w16cid:paraId="5A8717E2" w16cid:durableId="2368FCBA"/>
  <w16cid:commentId w16cid:paraId="674A8A21" w16cid:durableId="23693BB1"/>
  <w16cid:commentId w16cid:paraId="061E99AB" w16cid:durableId="2368FCBB"/>
  <w16cid:commentId w16cid:paraId="5847A83D" w16cid:durableId="23693C49"/>
  <w16cid:commentId w16cid:paraId="7DEA3CC1" w16cid:durableId="23693C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0EE6" w14:textId="77777777" w:rsidR="00E227AE" w:rsidRDefault="00E227AE" w:rsidP="00C60BDA">
      <w:r>
        <w:separator/>
      </w:r>
    </w:p>
  </w:endnote>
  <w:endnote w:type="continuationSeparator" w:id="0">
    <w:p w14:paraId="3629F178" w14:textId="77777777" w:rsidR="00E227AE" w:rsidRDefault="00E227AE"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2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669"/>
      <w:gridCol w:w="2481"/>
      <w:gridCol w:w="2316"/>
    </w:tblGrid>
    <w:tr w:rsidR="000F562C" w14:paraId="11F600AB" w14:textId="77777777" w:rsidTr="00D22457">
      <w:tc>
        <w:tcPr>
          <w:tcW w:w="2093" w:type="dxa"/>
        </w:tcPr>
        <w:p w14:paraId="11F600A7" w14:textId="77777777" w:rsidR="000F562C" w:rsidRDefault="000F562C" w:rsidP="002814E4">
          <w:pPr>
            <w:pStyle w:val="Bunntekst"/>
          </w:pPr>
          <w:r>
            <w:t>Postadresse:</w:t>
          </w:r>
        </w:p>
      </w:tc>
      <w:tc>
        <w:tcPr>
          <w:tcW w:w="2695" w:type="dxa"/>
        </w:tcPr>
        <w:p w14:paraId="11F600A8" w14:textId="0717F7F5" w:rsidR="000F562C" w:rsidRPr="004B1065" w:rsidRDefault="000F562C" w:rsidP="002814E4">
          <w:pPr>
            <w:pStyle w:val="Bunntekst"/>
            <w:rPr>
              <w:lang w:val="nn-NO"/>
            </w:rPr>
          </w:pPr>
          <w:r w:rsidRPr="00377CB7">
            <w:rPr>
              <w:lang w:val="nn-NO"/>
            </w:rPr>
            <w:t xml:space="preserve">E-post: </w:t>
          </w:r>
          <w:sdt>
            <w:sdtPr>
              <w:rPr>
                <w:lang w:val="nn-NO"/>
              </w:rPr>
              <w:tag w:val="ToOrgUnit.E-mail"/>
              <w:id w:val="10046"/>
              <w:placeholder>
                <w:docPart w:val="28A4F40B2D7142C2AF323A8EA136C205"/>
              </w:placeholder>
              <w:dataBinding w:prefixMappings="xmlns:gbs='http://www.software-innovation.no/growBusinessDocument'" w:xpath="/gbs:GrowBusinessDocument/gbs:ToOrgUnit.E-mail[@gbs:key='10046']" w:storeItemID="{FFE06CAA-0A22-4A50-9A88-DCF052322E85}"/>
              <w:text/>
            </w:sdtPr>
            <w:sdtEndPr/>
            <w:sdtContent>
              <w:r w:rsidRPr="004B1065">
                <w:rPr>
                  <w:lang w:val="nn-NO"/>
                </w:rPr>
                <w:t>post.kirkeradet@kirken.no</w:t>
              </w:r>
            </w:sdtContent>
          </w:sdt>
        </w:p>
      </w:tc>
      <w:tc>
        <w:tcPr>
          <w:tcW w:w="2550" w:type="dxa"/>
        </w:tcPr>
        <w:p w14:paraId="11F600A9" w14:textId="6C2DDCDD" w:rsidR="000F562C" w:rsidRDefault="000F562C" w:rsidP="002814E4">
          <w:pPr>
            <w:pStyle w:val="Bunntekst"/>
          </w:pPr>
          <w:r>
            <w:t xml:space="preserve">Telefon: </w:t>
          </w:r>
          <w:sdt>
            <w:sdtPr>
              <w:tag w:val="ToOrgUnit.Switchboard"/>
              <w:id w:val="10010"/>
              <w:dataBinding w:prefixMappings="xmlns:gbs='http://www.software-innovation.no/growBusinessDocument'" w:xpath="/gbs:GrowBusinessDocument/gbs:ToOrgUnit.Switchboard[@gbs:key='10010']" w:storeItemID="{FFE06CAA-0A22-4A50-9A88-DCF052322E85}"/>
              <w:text/>
            </w:sdtPr>
            <w:sdtEndPr/>
            <w:sdtContent>
              <w:r>
                <w:t>+47 23081200</w:t>
              </w:r>
            </w:sdtContent>
          </w:sdt>
        </w:p>
      </w:tc>
      <w:tc>
        <w:tcPr>
          <w:tcW w:w="2409" w:type="dxa"/>
        </w:tcPr>
        <w:p w14:paraId="11F600AA" w14:textId="2DA0361E" w:rsidR="000F562C" w:rsidRDefault="000F562C" w:rsidP="002814E4">
          <w:pPr>
            <w:pStyle w:val="Bunntekst"/>
          </w:pPr>
        </w:p>
      </w:tc>
    </w:tr>
    <w:tr w:rsidR="000F562C" w:rsidRPr="00572CFE" w14:paraId="11F600B0" w14:textId="77777777" w:rsidTr="00D22457">
      <w:tc>
        <w:tcPr>
          <w:tcW w:w="2093" w:type="dxa"/>
        </w:tcPr>
        <w:sdt>
          <w:sdtPr>
            <w:tag w:val="ToOrgUnit.Addresses.Address"/>
            <w:id w:val="10012"/>
            <w:dataBinding w:prefixMappings="xmlns:gbs='http://www.software-innovation.no/growBusinessDocument'" w:xpath="/gbs:GrowBusinessDocument/gbs:ToOrgUnit.AddressesJOINEX.Address[@gbs:key='10012']" w:storeItemID="{FFE06CAA-0A22-4A50-9A88-DCF052322E85}"/>
            <w:text/>
          </w:sdtPr>
          <w:sdtEndPr/>
          <w:sdtContent>
            <w:p w14:paraId="11F600AC" w14:textId="2A8ACA49" w:rsidR="000F562C" w:rsidRDefault="000F562C" w:rsidP="002814E4">
              <w:pPr>
                <w:pStyle w:val="Bunntekst"/>
              </w:pPr>
              <w:r>
                <w:t>Postboks 799 Sentrum</w:t>
              </w:r>
            </w:p>
          </w:sdtContent>
        </w:sdt>
      </w:tc>
      <w:tc>
        <w:tcPr>
          <w:tcW w:w="2695" w:type="dxa"/>
        </w:tcPr>
        <w:p w14:paraId="11F600AD" w14:textId="25F22EB4" w:rsidR="000F562C" w:rsidRPr="00F96905" w:rsidRDefault="000F562C" w:rsidP="002814E4">
          <w:pPr>
            <w:pStyle w:val="Bunntekst"/>
            <w:rPr>
              <w:lang w:val="en-US"/>
            </w:rPr>
          </w:pPr>
          <w:r w:rsidRPr="00F96905">
            <w:rPr>
              <w:lang w:val="en-US"/>
            </w:rPr>
            <w:t xml:space="preserve">Web: </w:t>
          </w:r>
          <w:sdt>
            <w:sdtPr>
              <w:tag w:val="ToOrgUnit.Web"/>
              <w:id w:val="10052"/>
              <w:placeholder>
                <w:docPart w:val="71EE3F2540264CFEBD499AADF94AD5CB"/>
              </w:placeholder>
              <w:dataBinding w:prefixMappings="xmlns:gbs='http://www.software-innovation.no/growBusinessDocument'" w:xpath="/gbs:GrowBusinessDocument/gbs:ToOrgUnit.Web[@gbs:key='10052']" w:storeItemID="{FFE06CAA-0A22-4A50-9A88-DCF052322E85}"/>
              <w:text/>
            </w:sdtPr>
            <w:sdtEndPr/>
            <w:sdtContent>
              <w:r>
                <w:t xml:space="preserve">  </w:t>
              </w:r>
            </w:sdtContent>
          </w:sdt>
        </w:p>
      </w:tc>
      <w:tc>
        <w:tcPr>
          <w:tcW w:w="2550" w:type="dxa"/>
        </w:tcPr>
        <w:p w14:paraId="11F600AE" w14:textId="5A6AAAB2" w:rsidR="000F562C" w:rsidRDefault="000F562C" w:rsidP="002814E4">
          <w:pPr>
            <w:pStyle w:val="Bunntekst"/>
          </w:pPr>
        </w:p>
      </w:tc>
      <w:tc>
        <w:tcPr>
          <w:tcW w:w="2409" w:type="dxa"/>
        </w:tcPr>
        <w:p w14:paraId="11F600AF" w14:textId="475825EC" w:rsidR="000F562C" w:rsidRPr="00572CFE" w:rsidRDefault="000F562C" w:rsidP="002814E4">
          <w:pPr>
            <w:pStyle w:val="Bunntekst"/>
            <w:rPr>
              <w:lang w:val="en-US"/>
            </w:rPr>
          </w:pPr>
        </w:p>
      </w:tc>
    </w:tr>
    <w:tr w:rsidR="000F562C" w:rsidRPr="00572CFE" w14:paraId="11F600B5" w14:textId="77777777" w:rsidTr="00D22457">
      <w:tc>
        <w:tcPr>
          <w:tcW w:w="2093" w:type="dxa"/>
        </w:tcPr>
        <w:sdt>
          <w:sdtPr>
            <w:tag w:val="ToOrgUnit.Addresses.Zip"/>
            <w:id w:val="10013"/>
            <w:dataBinding w:prefixMappings="xmlns:gbs='http://www.software-innovation.no/growBusinessDocument'" w:xpath="/gbs:GrowBusinessDocument/gbs:ToOrgUnit.AddressesJOINEX.Zip[@gbs:key='10013']" w:storeItemID="{FFE06CAA-0A22-4A50-9A88-DCF052322E85}"/>
            <w:text/>
          </w:sdtPr>
          <w:sdtEndPr/>
          <w:sdtContent>
            <w:p w14:paraId="11F600B1" w14:textId="067A2889" w:rsidR="000F562C" w:rsidRDefault="000F562C" w:rsidP="002814E4">
              <w:pPr>
                <w:pStyle w:val="Bunntekst"/>
              </w:pPr>
              <w:r>
                <w:t>0106 OSLO</w:t>
              </w:r>
            </w:p>
          </w:sdtContent>
        </w:sdt>
      </w:tc>
      <w:tc>
        <w:tcPr>
          <w:tcW w:w="2695" w:type="dxa"/>
        </w:tcPr>
        <w:p w14:paraId="11F600B2" w14:textId="620B17BF" w:rsidR="000F562C" w:rsidRPr="00F96905" w:rsidRDefault="000F562C" w:rsidP="002814E4">
          <w:pPr>
            <w:pStyle w:val="Bunntekst"/>
            <w:rPr>
              <w:lang w:val="en-US"/>
            </w:rPr>
          </w:pPr>
          <w:r w:rsidRPr="00F96905">
            <w:rPr>
              <w:lang w:val="en-US"/>
            </w:rPr>
            <w:t>Org.nr.:</w:t>
          </w:r>
          <w:sdt>
            <w:sdtPr>
              <w:tag w:val="ToOrgUnit.OrgUnit.Referencenumber"/>
              <w:id w:val="10053"/>
              <w:placeholder>
                <w:docPart w:val="62CC596B47114A159654C13B52D0C6E3"/>
              </w:placeholder>
              <w:dataBinding w:prefixMappings="xmlns:gbs='http://www.software-innovation.no/growBusinessDocument'" w:xpath="/gbs:GrowBusinessDocument/gbs:ToOrgUnit.OrgUnit.Referencenumber[@gbs:key='10053']" w:storeItemID="{FFE06CAA-0A22-4A50-9A88-DCF052322E85}"/>
              <w:text/>
            </w:sdtPr>
            <w:sdtEndPr/>
            <w:sdtContent>
              <w:r>
                <w:t>818 066 872</w:t>
              </w:r>
            </w:sdtContent>
          </w:sdt>
        </w:p>
      </w:tc>
      <w:tc>
        <w:tcPr>
          <w:tcW w:w="2550" w:type="dxa"/>
        </w:tcPr>
        <w:p w14:paraId="11F600B3" w14:textId="77777777" w:rsidR="000F562C" w:rsidRDefault="000F562C" w:rsidP="002814E4">
          <w:pPr>
            <w:pStyle w:val="Bunntekst"/>
          </w:pPr>
        </w:p>
      </w:tc>
      <w:sdt>
        <w:sdtPr>
          <w:tag w:val="OurRef.DirectLine"/>
          <w:id w:val="10045"/>
          <w:placeholder>
            <w:docPart w:val="62CC596B47114A159654C13B52D0C6E3"/>
          </w:placeholder>
          <w:dataBinding w:prefixMappings="xmlns:gbs='http://www.software-innovation.no/growBusinessDocument'" w:xpath="/gbs:GrowBusinessDocument/gbs:OurRef.DirectLine[@gbs:key='10045']" w:storeItemID="{FFE06CAA-0A22-4A50-9A88-DCF052322E85}"/>
          <w:text/>
        </w:sdtPr>
        <w:sdtEndPr/>
        <w:sdtContent>
          <w:tc>
            <w:tcPr>
              <w:tcW w:w="2409" w:type="dxa"/>
            </w:tcPr>
            <w:p w14:paraId="11F600B4" w14:textId="53851E34" w:rsidR="000F562C" w:rsidRPr="00572CFE" w:rsidRDefault="000F562C" w:rsidP="002814E4">
              <w:pPr>
                <w:pStyle w:val="Bunntekst"/>
                <w:rPr>
                  <w:lang w:val="en-US"/>
                </w:rPr>
              </w:pPr>
              <w:r>
                <w:t xml:space="preserve">  </w:t>
              </w:r>
            </w:p>
          </w:tc>
        </w:sdtContent>
      </w:sdt>
    </w:tr>
  </w:tbl>
  <w:p w14:paraId="11F600B6" w14:textId="77777777" w:rsidR="000F562C" w:rsidRPr="00572CFE" w:rsidRDefault="000F562C">
    <w:pPr>
      <w:pStyle w:val="Bunntekst"/>
      <w:rPr>
        <w:sz w:val="4"/>
        <w:szCs w:val="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0B765" w14:textId="77777777" w:rsidR="00E227AE" w:rsidRDefault="00E227AE" w:rsidP="00C60BDA">
      <w:r>
        <w:separator/>
      </w:r>
    </w:p>
  </w:footnote>
  <w:footnote w:type="continuationSeparator" w:id="0">
    <w:p w14:paraId="4B9846C3" w14:textId="77777777" w:rsidR="00E227AE" w:rsidRDefault="00E227AE" w:rsidP="00C60B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5000" w:type="pct"/>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2328"/>
      <w:gridCol w:w="2276"/>
    </w:tblGrid>
    <w:tr w:rsidR="000F562C" w14:paraId="11F60095" w14:textId="77777777" w:rsidTr="008838B6">
      <w:tc>
        <w:tcPr>
          <w:tcW w:w="4989" w:type="dxa"/>
        </w:tcPr>
        <w:p w14:paraId="11F60092" w14:textId="77777777" w:rsidR="000F562C" w:rsidRPr="00193745" w:rsidRDefault="000F562C" w:rsidP="002869F5">
          <w:pPr>
            <w:rPr>
              <w:sz w:val="28"/>
              <w:szCs w:val="28"/>
            </w:rPr>
          </w:pPr>
        </w:p>
      </w:tc>
      <w:tc>
        <w:tcPr>
          <w:tcW w:w="2619" w:type="dxa"/>
        </w:tcPr>
        <w:p w14:paraId="11F60093" w14:textId="77777777" w:rsidR="000F562C" w:rsidRDefault="000F562C" w:rsidP="002869F5"/>
      </w:tc>
      <w:tc>
        <w:tcPr>
          <w:tcW w:w="2529" w:type="dxa"/>
        </w:tcPr>
        <w:p w14:paraId="11F60094" w14:textId="77777777" w:rsidR="000F562C" w:rsidRDefault="000F562C" w:rsidP="002869F5">
          <w:pPr>
            <w:pStyle w:val="Topptekst"/>
            <w:jc w:val="right"/>
          </w:pPr>
        </w:p>
      </w:tc>
    </w:tr>
    <w:tr w:rsidR="000F562C" w14:paraId="11F60099" w14:textId="77777777" w:rsidTr="00D54C29">
      <w:tc>
        <w:tcPr>
          <w:tcW w:w="4989" w:type="dxa"/>
          <w:tcBorders>
            <w:bottom w:val="nil"/>
          </w:tcBorders>
        </w:tcPr>
        <w:p w14:paraId="11F60096" w14:textId="77777777" w:rsidR="000F562C" w:rsidRDefault="000F562C" w:rsidP="002869F5"/>
      </w:tc>
      <w:tc>
        <w:tcPr>
          <w:tcW w:w="2619" w:type="dxa"/>
          <w:tcBorders>
            <w:bottom w:val="nil"/>
          </w:tcBorders>
        </w:tcPr>
        <w:p w14:paraId="11F60097" w14:textId="77777777" w:rsidR="000F562C" w:rsidRDefault="000F562C" w:rsidP="002869F5"/>
      </w:tc>
      <w:tc>
        <w:tcPr>
          <w:tcW w:w="2529" w:type="dxa"/>
          <w:tcBorders>
            <w:bottom w:val="nil"/>
          </w:tcBorders>
        </w:tcPr>
        <w:p w14:paraId="11F60098" w14:textId="2B141114" w:rsidR="000F562C" w:rsidRDefault="000F562C" w:rsidP="007A3ED1">
          <w:pPr>
            <w:pStyle w:val="Topptekst"/>
            <w:jc w:val="right"/>
          </w:pPr>
          <w:r>
            <w:fldChar w:fldCharType="begin"/>
          </w:r>
          <w:r>
            <w:instrText xml:space="preserve"> PAGE   \* MERGEFORMAT </w:instrText>
          </w:r>
          <w:r>
            <w:fldChar w:fldCharType="separate"/>
          </w:r>
          <w:r w:rsidR="00FC37BA">
            <w:rPr>
              <w:noProof/>
            </w:rPr>
            <w:t>7</w:t>
          </w:r>
          <w:r>
            <w:fldChar w:fldCharType="end"/>
          </w:r>
          <w:r>
            <w:t xml:space="preserve"> av </w:t>
          </w:r>
          <w:r>
            <w:rPr>
              <w:noProof/>
            </w:rPr>
            <w:fldChar w:fldCharType="begin"/>
          </w:r>
          <w:r>
            <w:rPr>
              <w:noProof/>
            </w:rPr>
            <w:instrText xml:space="preserve"> SECTIONPAGES   \* MERGEFORMAT </w:instrText>
          </w:r>
          <w:r>
            <w:rPr>
              <w:noProof/>
            </w:rPr>
            <w:fldChar w:fldCharType="separate"/>
          </w:r>
          <w:r w:rsidR="00FC37BA">
            <w:rPr>
              <w:noProof/>
            </w:rPr>
            <w:t>7</w:t>
          </w:r>
          <w:r>
            <w:rPr>
              <w:noProof/>
            </w:rPr>
            <w:fldChar w:fldCharType="end"/>
          </w:r>
        </w:p>
      </w:tc>
    </w:tr>
    <w:tr w:rsidR="000F562C" w14:paraId="11F6009D" w14:textId="77777777" w:rsidTr="00D54C29">
      <w:tc>
        <w:tcPr>
          <w:tcW w:w="4989" w:type="dxa"/>
          <w:tcBorders>
            <w:bottom w:val="nil"/>
          </w:tcBorders>
        </w:tcPr>
        <w:p w14:paraId="11F6009A" w14:textId="77777777" w:rsidR="000F562C" w:rsidRDefault="000F562C" w:rsidP="00EC3172"/>
      </w:tc>
      <w:tc>
        <w:tcPr>
          <w:tcW w:w="2619" w:type="dxa"/>
          <w:tcBorders>
            <w:bottom w:val="nil"/>
          </w:tcBorders>
        </w:tcPr>
        <w:p w14:paraId="11F6009B" w14:textId="77777777" w:rsidR="000F562C" w:rsidRPr="00193745" w:rsidRDefault="000F562C" w:rsidP="002869F5">
          <w:pPr>
            <w:pStyle w:val="Topptekst"/>
            <w:rPr>
              <w:rStyle w:val="Ledetekst"/>
            </w:rPr>
          </w:pPr>
        </w:p>
      </w:tc>
      <w:tc>
        <w:tcPr>
          <w:tcW w:w="2529" w:type="dxa"/>
          <w:tcBorders>
            <w:bottom w:val="nil"/>
          </w:tcBorders>
        </w:tcPr>
        <w:p w14:paraId="11F6009C" w14:textId="77777777" w:rsidR="000F562C" w:rsidRDefault="000F562C" w:rsidP="002869F5"/>
      </w:tc>
    </w:tr>
  </w:tbl>
  <w:p w14:paraId="11F6009E" w14:textId="77777777" w:rsidR="000F562C" w:rsidRDefault="000F562C">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0F562C" w14:paraId="11F600A1" w14:textId="77777777" w:rsidTr="00E110F3">
      <w:trPr>
        <w:cantSplit/>
        <w:trHeight w:val="176"/>
      </w:trPr>
      <w:tc>
        <w:tcPr>
          <w:tcW w:w="709" w:type="dxa"/>
          <w:vMerge w:val="restart"/>
          <w:tcBorders>
            <w:top w:val="nil"/>
            <w:left w:val="nil"/>
            <w:bottom w:val="nil"/>
            <w:right w:val="nil"/>
          </w:tcBorders>
          <w:noWrap/>
          <w:hideMark/>
        </w:tcPr>
        <w:p w14:paraId="11F6009F" w14:textId="159049B0" w:rsidR="000F562C" w:rsidRDefault="000F562C" w:rsidP="00E110F3">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11F600B7" wp14:editId="0FC365AA">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11F600A0" w14:textId="5B679557" w:rsidR="000F562C" w:rsidRDefault="000F562C" w:rsidP="00615EC1">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59264" behindDoc="0" locked="0" layoutInCell="1" allowOverlap="1" wp14:anchorId="5789612F" wp14:editId="4E52D312">
                <wp:simplePos x="0" y="0"/>
                <wp:positionH relativeFrom="column">
                  <wp:posOffset>4152900</wp:posOffset>
                </wp:positionH>
                <wp:positionV relativeFrom="paragraph">
                  <wp:posOffset>-71755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0F562C" w:rsidRPr="002F1A50" w14:paraId="11F600A4" w14:textId="77777777" w:rsidTr="00E110F3">
      <w:trPr>
        <w:cantSplit/>
        <w:trHeight w:val="274"/>
      </w:trPr>
      <w:tc>
        <w:tcPr>
          <w:tcW w:w="709" w:type="dxa"/>
          <w:vMerge/>
          <w:tcBorders>
            <w:top w:val="nil"/>
            <w:left w:val="nil"/>
            <w:bottom w:val="nil"/>
            <w:right w:val="nil"/>
          </w:tcBorders>
          <w:vAlign w:val="center"/>
          <w:hideMark/>
        </w:tcPr>
        <w:p w14:paraId="11F600A2" w14:textId="77777777" w:rsidR="000F562C" w:rsidRDefault="000F562C" w:rsidP="00615EC1">
          <w:pPr>
            <w:spacing w:line="276" w:lineRule="auto"/>
            <w:rPr>
              <w:rFonts w:cs="Times New Roman"/>
              <w:sz w:val="6"/>
              <w:szCs w:val="20"/>
            </w:rPr>
          </w:pPr>
        </w:p>
      </w:tc>
      <w:sdt>
        <w:sdtPr>
          <w:rPr>
            <w:lang w:eastAsia="nb-NO"/>
          </w:rPr>
          <w:tag w:val="Enhet"/>
          <w:id w:val="47964225"/>
          <w:placeholder>
            <w:docPart w:val="DefaultPlaceholder_1081868574"/>
          </w:placeholder>
          <w:text/>
        </w:sdtPr>
        <w:sdtEndPr/>
        <w:sdtContent>
          <w:tc>
            <w:tcPr>
              <w:tcW w:w="9731" w:type="dxa"/>
              <w:tcBorders>
                <w:top w:val="nil"/>
                <w:left w:val="nil"/>
                <w:bottom w:val="nil"/>
                <w:right w:val="nil"/>
              </w:tcBorders>
              <w:hideMark/>
            </w:tcPr>
            <w:p w14:paraId="11F600A3" w14:textId="49EF1536" w:rsidR="000F562C" w:rsidRPr="00852952" w:rsidRDefault="000F562C" w:rsidP="002F1A50">
              <w:pPr>
                <w:rPr>
                  <w:b/>
                  <w:lang w:eastAsia="nb-NO"/>
                </w:rPr>
              </w:pPr>
              <w:r>
                <w:rPr>
                  <w:lang w:eastAsia="nb-NO"/>
                </w:rPr>
                <w:t>Kirkerådet, Mellomkirkelig råd, Samisk kirkeråd</w:t>
              </w:r>
            </w:p>
          </w:tc>
        </w:sdtContent>
      </w:sdt>
    </w:tr>
  </w:tbl>
  <w:p w14:paraId="11F600A5" w14:textId="77777777" w:rsidR="000F562C" w:rsidRPr="00852952" w:rsidRDefault="000F562C" w:rsidP="00615EC1">
    <w:pPr>
      <w:pStyle w:val="Topptekst"/>
      <w:rPr>
        <w:rFonts w:cs="Arial"/>
      </w:rPr>
    </w:pPr>
  </w:p>
  <w:p w14:paraId="11F600A6" w14:textId="77777777" w:rsidR="000F562C" w:rsidRPr="00852952" w:rsidRDefault="000F562C" w:rsidP="00615EC1">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724"/>
    <w:multiLevelType w:val="hybridMultilevel"/>
    <w:tmpl w:val="1960C406"/>
    <w:lvl w:ilvl="0" w:tplc="0EFC4C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501707"/>
    <w:multiLevelType w:val="hybridMultilevel"/>
    <w:tmpl w:val="5D38A2DA"/>
    <w:lvl w:ilvl="0" w:tplc="04140001">
      <w:start w:val="1"/>
      <w:numFmt w:val="bullet"/>
      <w:lvlText w:val=""/>
      <w:lvlJc w:val="left"/>
      <w:pPr>
        <w:ind w:left="502"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49E56FE"/>
    <w:multiLevelType w:val="hybridMultilevel"/>
    <w:tmpl w:val="12DE1C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9D1856"/>
    <w:multiLevelType w:val="hybridMultilevel"/>
    <w:tmpl w:val="077EBF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B536F3"/>
    <w:multiLevelType w:val="hybridMultilevel"/>
    <w:tmpl w:val="377851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1B3FAB"/>
    <w:multiLevelType w:val="hybridMultilevel"/>
    <w:tmpl w:val="895CFE9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421E03"/>
    <w:multiLevelType w:val="hybridMultilevel"/>
    <w:tmpl w:val="0E2274E8"/>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A46A1C"/>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71A630F"/>
    <w:multiLevelType w:val="hybridMultilevel"/>
    <w:tmpl w:val="D21C2BCC"/>
    <w:lvl w:ilvl="0" w:tplc="04140001">
      <w:start w:val="1"/>
      <w:numFmt w:val="bullet"/>
      <w:lvlText w:val=""/>
      <w:lvlJc w:val="left"/>
      <w:pPr>
        <w:ind w:left="1440" w:hanging="360"/>
      </w:pPr>
      <w:rPr>
        <w:rFonts w:ascii="Symbol" w:hAnsi="Symbol" w:cs="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cs="Wingdings" w:hint="default"/>
      </w:rPr>
    </w:lvl>
    <w:lvl w:ilvl="3" w:tplc="04140001" w:tentative="1">
      <w:start w:val="1"/>
      <w:numFmt w:val="bullet"/>
      <w:lvlText w:val=""/>
      <w:lvlJc w:val="left"/>
      <w:pPr>
        <w:ind w:left="3600" w:hanging="360"/>
      </w:pPr>
      <w:rPr>
        <w:rFonts w:ascii="Symbol" w:hAnsi="Symbol" w:cs="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cs="Wingdings" w:hint="default"/>
      </w:rPr>
    </w:lvl>
    <w:lvl w:ilvl="6" w:tplc="04140001" w:tentative="1">
      <w:start w:val="1"/>
      <w:numFmt w:val="bullet"/>
      <w:lvlText w:val=""/>
      <w:lvlJc w:val="left"/>
      <w:pPr>
        <w:ind w:left="5760" w:hanging="360"/>
      </w:pPr>
      <w:rPr>
        <w:rFonts w:ascii="Symbol" w:hAnsi="Symbol" w:cs="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17BF2633"/>
    <w:multiLevelType w:val="hybridMultilevel"/>
    <w:tmpl w:val="6C08D89A"/>
    <w:lvl w:ilvl="0" w:tplc="0EFC4C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91E5B00"/>
    <w:multiLevelType w:val="hybridMultilevel"/>
    <w:tmpl w:val="340AB29A"/>
    <w:lvl w:ilvl="0" w:tplc="0C74097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DAF7E76"/>
    <w:multiLevelType w:val="hybridMultilevel"/>
    <w:tmpl w:val="96BE84C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876906"/>
    <w:multiLevelType w:val="hybridMultilevel"/>
    <w:tmpl w:val="3AECC81E"/>
    <w:lvl w:ilvl="0" w:tplc="04140001">
      <w:start w:val="1"/>
      <w:numFmt w:val="bullet"/>
      <w:lvlText w:val=""/>
      <w:lvlJc w:val="left"/>
      <w:pPr>
        <w:ind w:left="1440" w:hanging="360"/>
      </w:pPr>
      <w:rPr>
        <w:rFonts w:ascii="Symbol" w:hAnsi="Symbol" w:cs="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cs="Wingdings" w:hint="default"/>
      </w:rPr>
    </w:lvl>
    <w:lvl w:ilvl="3" w:tplc="04140001">
      <w:start w:val="1"/>
      <w:numFmt w:val="bullet"/>
      <w:lvlText w:val=""/>
      <w:lvlJc w:val="left"/>
      <w:pPr>
        <w:ind w:left="3600" w:hanging="360"/>
      </w:pPr>
      <w:rPr>
        <w:rFonts w:ascii="Symbol" w:hAnsi="Symbol" w:cs="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cs="Wingdings" w:hint="default"/>
      </w:rPr>
    </w:lvl>
    <w:lvl w:ilvl="6" w:tplc="04140001">
      <w:start w:val="1"/>
      <w:numFmt w:val="bullet"/>
      <w:lvlText w:val=""/>
      <w:lvlJc w:val="left"/>
      <w:pPr>
        <w:ind w:left="5760" w:hanging="360"/>
      </w:pPr>
      <w:rPr>
        <w:rFonts w:ascii="Symbol" w:hAnsi="Symbol" w:cs="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cs="Wingdings" w:hint="default"/>
      </w:rPr>
    </w:lvl>
  </w:abstractNum>
  <w:abstractNum w:abstractNumId="13" w15:restartNumberingAfterBreak="0">
    <w:nsid w:val="24B20A04"/>
    <w:multiLevelType w:val="hybridMultilevel"/>
    <w:tmpl w:val="3CAAB75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6567175"/>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74008BB"/>
    <w:multiLevelType w:val="hybridMultilevel"/>
    <w:tmpl w:val="4C605FC8"/>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299456A6"/>
    <w:multiLevelType w:val="multilevel"/>
    <w:tmpl w:val="8A30F0B6"/>
    <w:lvl w:ilvl="0">
      <w:start w:val="1"/>
      <w:numFmt w:val="decimal"/>
      <w:lvlText w:val="%1."/>
      <w:lvlJc w:val="right"/>
      <w:pPr>
        <w:ind w:left="720" w:hanging="360"/>
      </w:pPr>
      <w:rPr>
        <w:rFonts w:ascii="Arial" w:eastAsia="Arial" w:hAnsi="Arial"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A10A5A"/>
    <w:multiLevelType w:val="hybridMultilevel"/>
    <w:tmpl w:val="93D4A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C73296"/>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4A263A1"/>
    <w:multiLevelType w:val="hybridMultilevel"/>
    <w:tmpl w:val="0BCE4038"/>
    <w:lvl w:ilvl="0" w:tplc="B5E821C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D9E1E78"/>
    <w:multiLevelType w:val="hybridMultilevel"/>
    <w:tmpl w:val="0D1C30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4B3C4B"/>
    <w:multiLevelType w:val="multilevel"/>
    <w:tmpl w:val="3564B6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77751EE"/>
    <w:multiLevelType w:val="hybridMultilevel"/>
    <w:tmpl w:val="31BA25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F4003F1"/>
    <w:multiLevelType w:val="hybridMultilevel"/>
    <w:tmpl w:val="B816CAEC"/>
    <w:lvl w:ilvl="0" w:tplc="04140001">
      <w:start w:val="1"/>
      <w:numFmt w:val="bullet"/>
      <w:lvlText w:val=""/>
      <w:lvlJc w:val="left"/>
      <w:pPr>
        <w:ind w:left="1080" w:hanging="360"/>
      </w:pPr>
      <w:rPr>
        <w:rFonts w:ascii="Symbol" w:hAnsi="Symbol" w:cs="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cs="Wingdings" w:hint="default"/>
      </w:rPr>
    </w:lvl>
    <w:lvl w:ilvl="3" w:tplc="04140001" w:tentative="1">
      <w:start w:val="1"/>
      <w:numFmt w:val="bullet"/>
      <w:lvlText w:val=""/>
      <w:lvlJc w:val="left"/>
      <w:pPr>
        <w:ind w:left="3240" w:hanging="360"/>
      </w:pPr>
      <w:rPr>
        <w:rFonts w:ascii="Symbol" w:hAnsi="Symbol" w:cs="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cs="Wingdings" w:hint="default"/>
      </w:rPr>
    </w:lvl>
    <w:lvl w:ilvl="6" w:tplc="04140001" w:tentative="1">
      <w:start w:val="1"/>
      <w:numFmt w:val="bullet"/>
      <w:lvlText w:val=""/>
      <w:lvlJc w:val="left"/>
      <w:pPr>
        <w:ind w:left="5400" w:hanging="360"/>
      </w:pPr>
      <w:rPr>
        <w:rFonts w:ascii="Symbol" w:hAnsi="Symbol" w:cs="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1493434"/>
    <w:multiLevelType w:val="hybridMultilevel"/>
    <w:tmpl w:val="C9401E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2EC75BC"/>
    <w:multiLevelType w:val="multilevel"/>
    <w:tmpl w:val="1C22AFB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D67514"/>
    <w:multiLevelType w:val="hybridMultilevel"/>
    <w:tmpl w:val="A6801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9C7771C"/>
    <w:multiLevelType w:val="hybridMultilevel"/>
    <w:tmpl w:val="A19EC72E"/>
    <w:lvl w:ilvl="0" w:tplc="83F25468">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08E038F"/>
    <w:multiLevelType w:val="hybridMultilevel"/>
    <w:tmpl w:val="47D40ABE"/>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30" w15:restartNumberingAfterBreak="0">
    <w:nsid w:val="621A483B"/>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4376B2A"/>
    <w:multiLevelType w:val="hybridMultilevel"/>
    <w:tmpl w:val="06068FB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52036C2"/>
    <w:multiLevelType w:val="hybridMultilevel"/>
    <w:tmpl w:val="BA46A1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826375B"/>
    <w:multiLevelType w:val="hybridMultilevel"/>
    <w:tmpl w:val="A252BCDC"/>
    <w:lvl w:ilvl="0" w:tplc="04140001">
      <w:start w:val="1"/>
      <w:numFmt w:val="bullet"/>
      <w:lvlText w:val=""/>
      <w:lvlJc w:val="left"/>
      <w:pPr>
        <w:ind w:left="1068" w:hanging="360"/>
      </w:pPr>
      <w:rPr>
        <w:rFonts w:ascii="Symbol" w:hAnsi="Symbol" w:cs="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cs="Wingdings" w:hint="default"/>
      </w:rPr>
    </w:lvl>
    <w:lvl w:ilvl="3" w:tplc="04140001" w:tentative="1">
      <w:start w:val="1"/>
      <w:numFmt w:val="bullet"/>
      <w:lvlText w:val=""/>
      <w:lvlJc w:val="left"/>
      <w:pPr>
        <w:ind w:left="3228" w:hanging="360"/>
      </w:pPr>
      <w:rPr>
        <w:rFonts w:ascii="Symbol" w:hAnsi="Symbol" w:cs="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cs="Wingdings" w:hint="default"/>
      </w:rPr>
    </w:lvl>
    <w:lvl w:ilvl="6" w:tplc="04140001" w:tentative="1">
      <w:start w:val="1"/>
      <w:numFmt w:val="bullet"/>
      <w:lvlText w:val=""/>
      <w:lvlJc w:val="left"/>
      <w:pPr>
        <w:ind w:left="5388" w:hanging="360"/>
      </w:pPr>
      <w:rPr>
        <w:rFonts w:ascii="Symbol" w:hAnsi="Symbol" w:cs="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cs="Wingdings" w:hint="default"/>
      </w:rPr>
    </w:lvl>
  </w:abstractNum>
  <w:abstractNum w:abstractNumId="34" w15:restartNumberingAfterBreak="0">
    <w:nsid w:val="684740BF"/>
    <w:multiLevelType w:val="hybridMultilevel"/>
    <w:tmpl w:val="CB8AED04"/>
    <w:lvl w:ilvl="0" w:tplc="972054B2">
      <w:start w:val="2"/>
      <w:numFmt w:val="lowerLetter"/>
      <w:lvlText w:val="%1)"/>
      <w:lvlJc w:val="left"/>
      <w:pPr>
        <w:ind w:left="1080"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5" w15:restartNumberingAfterBreak="0">
    <w:nsid w:val="6AEC1BDE"/>
    <w:multiLevelType w:val="hybridMultilevel"/>
    <w:tmpl w:val="8E1080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FA3751"/>
    <w:multiLevelType w:val="hybridMultilevel"/>
    <w:tmpl w:val="0B62F25A"/>
    <w:lvl w:ilvl="0" w:tplc="A1D4E112">
      <w:start w:val="2"/>
      <w:numFmt w:val="bullet"/>
      <w:lvlText w:val=""/>
      <w:lvlJc w:val="left"/>
      <w:pPr>
        <w:ind w:left="1068" w:hanging="360"/>
      </w:pPr>
      <w:rPr>
        <w:rFonts w:ascii="Symbol" w:eastAsiaTheme="minorHAnsi" w:hAnsi="Symbol" w:cstheme="minorBidi"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6CD2126C"/>
    <w:multiLevelType w:val="hybridMultilevel"/>
    <w:tmpl w:val="D17650E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4D1485A"/>
    <w:multiLevelType w:val="hybridMultilevel"/>
    <w:tmpl w:val="CCDC8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7CA81CCD"/>
    <w:multiLevelType w:val="hybridMultilevel"/>
    <w:tmpl w:val="1C4CD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8"/>
  </w:num>
  <w:num w:numId="4">
    <w:abstractNumId w:val="3"/>
  </w:num>
  <w:num w:numId="5">
    <w:abstractNumId w:val="5"/>
  </w:num>
  <w:num w:numId="6">
    <w:abstractNumId w:val="16"/>
  </w:num>
  <w:num w:numId="7">
    <w:abstractNumId w:val="4"/>
  </w:num>
  <w:num w:numId="8">
    <w:abstractNumId w:val="21"/>
  </w:num>
  <w:num w:numId="9">
    <w:abstractNumId w:val="6"/>
  </w:num>
  <w:num w:numId="10">
    <w:abstractNumId w:val="28"/>
  </w:num>
  <w:num w:numId="11">
    <w:abstractNumId w:val="9"/>
  </w:num>
  <w:num w:numId="12">
    <w:abstractNumId w:val="0"/>
  </w:num>
  <w:num w:numId="13">
    <w:abstractNumId w:val="32"/>
  </w:num>
  <w:num w:numId="14">
    <w:abstractNumId w:val="7"/>
  </w:num>
  <w:num w:numId="15">
    <w:abstractNumId w:val="27"/>
  </w:num>
  <w:num w:numId="16">
    <w:abstractNumId w:val="23"/>
  </w:num>
  <w:num w:numId="17">
    <w:abstractNumId w:val="39"/>
  </w:num>
  <w:num w:numId="18">
    <w:abstractNumId w:val="1"/>
  </w:num>
  <w:num w:numId="19">
    <w:abstractNumId w:val="35"/>
  </w:num>
  <w:num w:numId="20">
    <w:abstractNumId w:val="2"/>
  </w:num>
  <w:num w:numId="21">
    <w:abstractNumId w:val="8"/>
  </w:num>
  <w:num w:numId="22">
    <w:abstractNumId w:val="24"/>
  </w:num>
  <w:num w:numId="23">
    <w:abstractNumId w:val="15"/>
  </w:num>
  <w:num w:numId="24">
    <w:abstractNumId w:val="33"/>
  </w:num>
  <w:num w:numId="25">
    <w:abstractNumId w:val="1"/>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2"/>
  </w:num>
  <w:num w:numId="29">
    <w:abstractNumId w:val="34"/>
  </w:num>
  <w:num w:numId="30">
    <w:abstractNumId w:val="31"/>
  </w:num>
  <w:num w:numId="31">
    <w:abstractNumId w:val="10"/>
  </w:num>
  <w:num w:numId="32">
    <w:abstractNumId w:val="20"/>
  </w:num>
  <w:num w:numId="33">
    <w:abstractNumId w:val="25"/>
  </w:num>
  <w:num w:numId="34">
    <w:abstractNumId w:val="26"/>
  </w:num>
  <w:num w:numId="35">
    <w:abstractNumId w:val="36"/>
  </w:num>
  <w:num w:numId="36">
    <w:abstractNumId w:val="13"/>
  </w:num>
  <w:num w:numId="37">
    <w:abstractNumId w:val="37"/>
  </w:num>
  <w:num w:numId="38">
    <w:abstractNumId w:val="19"/>
  </w:num>
  <w:num w:numId="39">
    <w:abstractNumId w:val="30"/>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0" w:nlCheck="1" w:checkStyle="0"/>
  <w:activeWritingStyle w:appName="MSWord" w:lang="nb-NO" w:vendorID="64" w:dllVersion="6" w:nlCheck="1" w:checkStyle="0"/>
  <w:activeWritingStyle w:appName="MSWord" w:lang="en-US" w:vendorID="64" w:dllVersion="6" w:nlCheck="1" w:checkStyle="0"/>
  <w:activeWritingStyle w:appName="MSWord" w:lang="en-US" w:vendorID="64" w:dllVersion="0" w:nlCheck="1" w:checkStyle="0"/>
  <w:activeWritingStyle w:appName="MSWord" w:lang="nb-NO" w:vendorID="64" w:dllVersion="131078" w:nlCheck="1" w:checkStyle="0"/>
  <w:activeWritingStyle w:appName="MSWord" w:lang="en-US"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EE"/>
    <w:rsid w:val="00001AD5"/>
    <w:rsid w:val="00005C45"/>
    <w:rsid w:val="00006CD9"/>
    <w:rsid w:val="00007600"/>
    <w:rsid w:val="00025698"/>
    <w:rsid w:val="00036B51"/>
    <w:rsid w:val="00050222"/>
    <w:rsid w:val="0006375D"/>
    <w:rsid w:val="000645CE"/>
    <w:rsid w:val="0006636D"/>
    <w:rsid w:val="00070737"/>
    <w:rsid w:val="00077DAC"/>
    <w:rsid w:val="000977A3"/>
    <w:rsid w:val="000A69B9"/>
    <w:rsid w:val="000B095B"/>
    <w:rsid w:val="000B1453"/>
    <w:rsid w:val="000B572A"/>
    <w:rsid w:val="000C33C0"/>
    <w:rsid w:val="000C44E4"/>
    <w:rsid w:val="000D2D20"/>
    <w:rsid w:val="000D3110"/>
    <w:rsid w:val="000E1742"/>
    <w:rsid w:val="000E58A4"/>
    <w:rsid w:val="000F2255"/>
    <w:rsid w:val="000F562C"/>
    <w:rsid w:val="0010503C"/>
    <w:rsid w:val="00106A2C"/>
    <w:rsid w:val="00106D0C"/>
    <w:rsid w:val="001123FE"/>
    <w:rsid w:val="00116161"/>
    <w:rsid w:val="00116642"/>
    <w:rsid w:val="00127102"/>
    <w:rsid w:val="00134F0E"/>
    <w:rsid w:val="00137FFD"/>
    <w:rsid w:val="001411E4"/>
    <w:rsid w:val="001502DE"/>
    <w:rsid w:val="00152009"/>
    <w:rsid w:val="0015615C"/>
    <w:rsid w:val="00156714"/>
    <w:rsid w:val="00164195"/>
    <w:rsid w:val="001711E2"/>
    <w:rsid w:val="001866EA"/>
    <w:rsid w:val="00191FF3"/>
    <w:rsid w:val="001921CE"/>
    <w:rsid w:val="00193745"/>
    <w:rsid w:val="00197FFE"/>
    <w:rsid w:val="001A0BE0"/>
    <w:rsid w:val="001B649B"/>
    <w:rsid w:val="001C3712"/>
    <w:rsid w:val="001C3CF6"/>
    <w:rsid w:val="001C7CC3"/>
    <w:rsid w:val="001D1C6D"/>
    <w:rsid w:val="001E0622"/>
    <w:rsid w:val="001E4C6F"/>
    <w:rsid w:val="001E74E2"/>
    <w:rsid w:val="001F34B7"/>
    <w:rsid w:val="001F63E0"/>
    <w:rsid w:val="00210BC7"/>
    <w:rsid w:val="0021239F"/>
    <w:rsid w:val="00214D42"/>
    <w:rsid w:val="002151E1"/>
    <w:rsid w:val="00231CF9"/>
    <w:rsid w:val="0023381F"/>
    <w:rsid w:val="00245205"/>
    <w:rsid w:val="002474F9"/>
    <w:rsid w:val="00253F30"/>
    <w:rsid w:val="002549C9"/>
    <w:rsid w:val="00263C84"/>
    <w:rsid w:val="00264CB3"/>
    <w:rsid w:val="00264DAD"/>
    <w:rsid w:val="00272620"/>
    <w:rsid w:val="00274588"/>
    <w:rsid w:val="00275383"/>
    <w:rsid w:val="002801DB"/>
    <w:rsid w:val="002814E4"/>
    <w:rsid w:val="002815DF"/>
    <w:rsid w:val="002851D2"/>
    <w:rsid w:val="00285A32"/>
    <w:rsid w:val="002869F5"/>
    <w:rsid w:val="00290BED"/>
    <w:rsid w:val="00295D4C"/>
    <w:rsid w:val="002A1276"/>
    <w:rsid w:val="002A6C0C"/>
    <w:rsid w:val="002B21EB"/>
    <w:rsid w:val="002C451E"/>
    <w:rsid w:val="002E4670"/>
    <w:rsid w:val="002F1A50"/>
    <w:rsid w:val="002F55FF"/>
    <w:rsid w:val="002F734C"/>
    <w:rsid w:val="002F7CFA"/>
    <w:rsid w:val="003023D4"/>
    <w:rsid w:val="00304AA0"/>
    <w:rsid w:val="0030758F"/>
    <w:rsid w:val="00314211"/>
    <w:rsid w:val="003157B7"/>
    <w:rsid w:val="0031693A"/>
    <w:rsid w:val="003377EE"/>
    <w:rsid w:val="003458CF"/>
    <w:rsid w:val="00346D6B"/>
    <w:rsid w:val="00351C19"/>
    <w:rsid w:val="00355F31"/>
    <w:rsid w:val="0035753F"/>
    <w:rsid w:val="00362561"/>
    <w:rsid w:val="00367C02"/>
    <w:rsid w:val="00367EEC"/>
    <w:rsid w:val="00375620"/>
    <w:rsid w:val="003761BC"/>
    <w:rsid w:val="00377CB7"/>
    <w:rsid w:val="00383EC6"/>
    <w:rsid w:val="00384825"/>
    <w:rsid w:val="003A0B40"/>
    <w:rsid w:val="003B5D8C"/>
    <w:rsid w:val="003B6D09"/>
    <w:rsid w:val="003B6E0D"/>
    <w:rsid w:val="003B7E8F"/>
    <w:rsid w:val="003C19D1"/>
    <w:rsid w:val="003C695B"/>
    <w:rsid w:val="003D0FA8"/>
    <w:rsid w:val="003D3EB8"/>
    <w:rsid w:val="003F162C"/>
    <w:rsid w:val="0040359C"/>
    <w:rsid w:val="00404A82"/>
    <w:rsid w:val="00405C15"/>
    <w:rsid w:val="00407C6B"/>
    <w:rsid w:val="00412EE4"/>
    <w:rsid w:val="00414D3B"/>
    <w:rsid w:val="00422368"/>
    <w:rsid w:val="00422613"/>
    <w:rsid w:val="004251CB"/>
    <w:rsid w:val="00434135"/>
    <w:rsid w:val="00441172"/>
    <w:rsid w:val="004430FE"/>
    <w:rsid w:val="00446F47"/>
    <w:rsid w:val="004519DE"/>
    <w:rsid w:val="00451EA4"/>
    <w:rsid w:val="004536BE"/>
    <w:rsid w:val="00460CCE"/>
    <w:rsid w:val="00466CA0"/>
    <w:rsid w:val="00481037"/>
    <w:rsid w:val="004946E3"/>
    <w:rsid w:val="004A0947"/>
    <w:rsid w:val="004A122A"/>
    <w:rsid w:val="004B0FA4"/>
    <w:rsid w:val="004B1065"/>
    <w:rsid w:val="004B1395"/>
    <w:rsid w:val="004B1C81"/>
    <w:rsid w:val="004C7CBE"/>
    <w:rsid w:val="004D2608"/>
    <w:rsid w:val="004D72B7"/>
    <w:rsid w:val="004E5C55"/>
    <w:rsid w:val="004E6239"/>
    <w:rsid w:val="004F31D5"/>
    <w:rsid w:val="004F6762"/>
    <w:rsid w:val="00511DEA"/>
    <w:rsid w:val="00515E89"/>
    <w:rsid w:val="0051634F"/>
    <w:rsid w:val="005243D7"/>
    <w:rsid w:val="005354E9"/>
    <w:rsid w:val="005435D4"/>
    <w:rsid w:val="005477E1"/>
    <w:rsid w:val="0055772F"/>
    <w:rsid w:val="00561733"/>
    <w:rsid w:val="00566609"/>
    <w:rsid w:val="00572CFE"/>
    <w:rsid w:val="00573CC1"/>
    <w:rsid w:val="00575F8D"/>
    <w:rsid w:val="005845E1"/>
    <w:rsid w:val="00594C19"/>
    <w:rsid w:val="005A1EC8"/>
    <w:rsid w:val="005A484C"/>
    <w:rsid w:val="005B49C7"/>
    <w:rsid w:val="005C37A1"/>
    <w:rsid w:val="005C49DE"/>
    <w:rsid w:val="005D3B5F"/>
    <w:rsid w:val="005D506A"/>
    <w:rsid w:val="005E6DB3"/>
    <w:rsid w:val="005F5FBF"/>
    <w:rsid w:val="00600A4C"/>
    <w:rsid w:val="00605F83"/>
    <w:rsid w:val="006123C2"/>
    <w:rsid w:val="00612E85"/>
    <w:rsid w:val="00613AB1"/>
    <w:rsid w:val="0061473E"/>
    <w:rsid w:val="00615EC1"/>
    <w:rsid w:val="00620A8F"/>
    <w:rsid w:val="0062524E"/>
    <w:rsid w:val="00631DB9"/>
    <w:rsid w:val="00640395"/>
    <w:rsid w:val="0064329B"/>
    <w:rsid w:val="00644C6E"/>
    <w:rsid w:val="00647AB5"/>
    <w:rsid w:val="0065022E"/>
    <w:rsid w:val="00651992"/>
    <w:rsid w:val="006646FE"/>
    <w:rsid w:val="00683746"/>
    <w:rsid w:val="00684971"/>
    <w:rsid w:val="006856BB"/>
    <w:rsid w:val="00691B45"/>
    <w:rsid w:val="006A166F"/>
    <w:rsid w:val="006A2DEF"/>
    <w:rsid w:val="006A671C"/>
    <w:rsid w:val="006A6EC0"/>
    <w:rsid w:val="006D6203"/>
    <w:rsid w:val="006D67F8"/>
    <w:rsid w:val="006E2598"/>
    <w:rsid w:val="006E3A77"/>
    <w:rsid w:val="006E518C"/>
    <w:rsid w:val="006E6180"/>
    <w:rsid w:val="006F57AF"/>
    <w:rsid w:val="006F654D"/>
    <w:rsid w:val="00721477"/>
    <w:rsid w:val="00722B2C"/>
    <w:rsid w:val="007331CC"/>
    <w:rsid w:val="0074404F"/>
    <w:rsid w:val="0075047C"/>
    <w:rsid w:val="00760499"/>
    <w:rsid w:val="00772A1B"/>
    <w:rsid w:val="007A3ED1"/>
    <w:rsid w:val="007A4B5B"/>
    <w:rsid w:val="007A510E"/>
    <w:rsid w:val="007A6365"/>
    <w:rsid w:val="007B6FA2"/>
    <w:rsid w:val="007B7314"/>
    <w:rsid w:val="007C17FE"/>
    <w:rsid w:val="007C2317"/>
    <w:rsid w:val="007C2903"/>
    <w:rsid w:val="007E1EFF"/>
    <w:rsid w:val="007F0E3B"/>
    <w:rsid w:val="007F3F51"/>
    <w:rsid w:val="00805B51"/>
    <w:rsid w:val="00813571"/>
    <w:rsid w:val="00813D8E"/>
    <w:rsid w:val="00814715"/>
    <w:rsid w:val="008215FC"/>
    <w:rsid w:val="00823240"/>
    <w:rsid w:val="0082324B"/>
    <w:rsid w:val="008259D6"/>
    <w:rsid w:val="0082791C"/>
    <w:rsid w:val="00841EFB"/>
    <w:rsid w:val="00842052"/>
    <w:rsid w:val="00847A2C"/>
    <w:rsid w:val="00847A41"/>
    <w:rsid w:val="00852952"/>
    <w:rsid w:val="00853833"/>
    <w:rsid w:val="00854081"/>
    <w:rsid w:val="008562D3"/>
    <w:rsid w:val="0086106C"/>
    <w:rsid w:val="00871C7C"/>
    <w:rsid w:val="00874593"/>
    <w:rsid w:val="008811E9"/>
    <w:rsid w:val="008829F4"/>
    <w:rsid w:val="008838B6"/>
    <w:rsid w:val="008A004B"/>
    <w:rsid w:val="008A0138"/>
    <w:rsid w:val="008A7EA0"/>
    <w:rsid w:val="008B53B3"/>
    <w:rsid w:val="008C66D8"/>
    <w:rsid w:val="008C7847"/>
    <w:rsid w:val="008D6DB4"/>
    <w:rsid w:val="008E3549"/>
    <w:rsid w:val="008E3C19"/>
    <w:rsid w:val="008E45FE"/>
    <w:rsid w:val="008E7228"/>
    <w:rsid w:val="009025AA"/>
    <w:rsid w:val="00904EE3"/>
    <w:rsid w:val="00907FEC"/>
    <w:rsid w:val="00911DBC"/>
    <w:rsid w:val="00913638"/>
    <w:rsid w:val="009141D4"/>
    <w:rsid w:val="009320E4"/>
    <w:rsid w:val="00943B61"/>
    <w:rsid w:val="0095421E"/>
    <w:rsid w:val="00956086"/>
    <w:rsid w:val="00966598"/>
    <w:rsid w:val="009773ED"/>
    <w:rsid w:val="00977528"/>
    <w:rsid w:val="009856A9"/>
    <w:rsid w:val="0099676E"/>
    <w:rsid w:val="009A4F7B"/>
    <w:rsid w:val="009B6CFF"/>
    <w:rsid w:val="009B7650"/>
    <w:rsid w:val="009C4C5D"/>
    <w:rsid w:val="009C4E0E"/>
    <w:rsid w:val="009C5429"/>
    <w:rsid w:val="009D6BA3"/>
    <w:rsid w:val="009D75EE"/>
    <w:rsid w:val="009E68C8"/>
    <w:rsid w:val="009F03C5"/>
    <w:rsid w:val="009F0682"/>
    <w:rsid w:val="00A10AFC"/>
    <w:rsid w:val="00A16654"/>
    <w:rsid w:val="00A23D69"/>
    <w:rsid w:val="00A2679D"/>
    <w:rsid w:val="00A27382"/>
    <w:rsid w:val="00A30357"/>
    <w:rsid w:val="00A3363A"/>
    <w:rsid w:val="00A36A54"/>
    <w:rsid w:val="00A375C1"/>
    <w:rsid w:val="00A40948"/>
    <w:rsid w:val="00A42E61"/>
    <w:rsid w:val="00A44E89"/>
    <w:rsid w:val="00A4674B"/>
    <w:rsid w:val="00A549AE"/>
    <w:rsid w:val="00A55085"/>
    <w:rsid w:val="00A72FB5"/>
    <w:rsid w:val="00A764CF"/>
    <w:rsid w:val="00A8224B"/>
    <w:rsid w:val="00A82967"/>
    <w:rsid w:val="00A95BDA"/>
    <w:rsid w:val="00A95DD6"/>
    <w:rsid w:val="00AA726D"/>
    <w:rsid w:val="00AB6457"/>
    <w:rsid w:val="00AC09D1"/>
    <w:rsid w:val="00AC270B"/>
    <w:rsid w:val="00AC2E35"/>
    <w:rsid w:val="00AC4EC1"/>
    <w:rsid w:val="00AD2866"/>
    <w:rsid w:val="00AD37DC"/>
    <w:rsid w:val="00AE0200"/>
    <w:rsid w:val="00AE08B7"/>
    <w:rsid w:val="00AE5CC0"/>
    <w:rsid w:val="00AE74D4"/>
    <w:rsid w:val="00AE7FFB"/>
    <w:rsid w:val="00B06958"/>
    <w:rsid w:val="00B14C61"/>
    <w:rsid w:val="00B1700B"/>
    <w:rsid w:val="00B179EF"/>
    <w:rsid w:val="00B24090"/>
    <w:rsid w:val="00B25A0F"/>
    <w:rsid w:val="00B27A27"/>
    <w:rsid w:val="00B32FE4"/>
    <w:rsid w:val="00B42640"/>
    <w:rsid w:val="00B47645"/>
    <w:rsid w:val="00B52047"/>
    <w:rsid w:val="00B572CC"/>
    <w:rsid w:val="00B622E0"/>
    <w:rsid w:val="00B639D2"/>
    <w:rsid w:val="00B76E7F"/>
    <w:rsid w:val="00B83A8B"/>
    <w:rsid w:val="00B91172"/>
    <w:rsid w:val="00B951DE"/>
    <w:rsid w:val="00B955F2"/>
    <w:rsid w:val="00BA3F0D"/>
    <w:rsid w:val="00BB1766"/>
    <w:rsid w:val="00BD57A8"/>
    <w:rsid w:val="00BD5A91"/>
    <w:rsid w:val="00BE0AC0"/>
    <w:rsid w:val="00BE6E34"/>
    <w:rsid w:val="00C04204"/>
    <w:rsid w:val="00C07A43"/>
    <w:rsid w:val="00C10186"/>
    <w:rsid w:val="00C239DA"/>
    <w:rsid w:val="00C26E72"/>
    <w:rsid w:val="00C276BB"/>
    <w:rsid w:val="00C40727"/>
    <w:rsid w:val="00C4274F"/>
    <w:rsid w:val="00C4334F"/>
    <w:rsid w:val="00C51874"/>
    <w:rsid w:val="00C52185"/>
    <w:rsid w:val="00C60BDA"/>
    <w:rsid w:val="00C732DB"/>
    <w:rsid w:val="00C74A02"/>
    <w:rsid w:val="00C94962"/>
    <w:rsid w:val="00CA22F1"/>
    <w:rsid w:val="00CB1085"/>
    <w:rsid w:val="00CB165B"/>
    <w:rsid w:val="00CB19F9"/>
    <w:rsid w:val="00CB343D"/>
    <w:rsid w:val="00CC5EFD"/>
    <w:rsid w:val="00CC60F3"/>
    <w:rsid w:val="00CD5570"/>
    <w:rsid w:val="00D00D00"/>
    <w:rsid w:val="00D01253"/>
    <w:rsid w:val="00D02388"/>
    <w:rsid w:val="00D0589F"/>
    <w:rsid w:val="00D13FD3"/>
    <w:rsid w:val="00D218B3"/>
    <w:rsid w:val="00D22245"/>
    <w:rsid w:val="00D22457"/>
    <w:rsid w:val="00D44071"/>
    <w:rsid w:val="00D479FA"/>
    <w:rsid w:val="00D47C5B"/>
    <w:rsid w:val="00D5331D"/>
    <w:rsid w:val="00D53343"/>
    <w:rsid w:val="00D54C29"/>
    <w:rsid w:val="00D5514D"/>
    <w:rsid w:val="00D63EB2"/>
    <w:rsid w:val="00D71EA4"/>
    <w:rsid w:val="00D74EC2"/>
    <w:rsid w:val="00DA1D8B"/>
    <w:rsid w:val="00DA5FD8"/>
    <w:rsid w:val="00DA6BBB"/>
    <w:rsid w:val="00DB24EC"/>
    <w:rsid w:val="00DB538B"/>
    <w:rsid w:val="00DE3B05"/>
    <w:rsid w:val="00DE470D"/>
    <w:rsid w:val="00DE5279"/>
    <w:rsid w:val="00DF35D7"/>
    <w:rsid w:val="00DF59F2"/>
    <w:rsid w:val="00DF7B80"/>
    <w:rsid w:val="00E110F3"/>
    <w:rsid w:val="00E153EE"/>
    <w:rsid w:val="00E156A7"/>
    <w:rsid w:val="00E227AE"/>
    <w:rsid w:val="00E240B1"/>
    <w:rsid w:val="00E3027B"/>
    <w:rsid w:val="00E71775"/>
    <w:rsid w:val="00E8246C"/>
    <w:rsid w:val="00E856CB"/>
    <w:rsid w:val="00E90485"/>
    <w:rsid w:val="00E917BA"/>
    <w:rsid w:val="00E948D7"/>
    <w:rsid w:val="00EA0883"/>
    <w:rsid w:val="00EA3022"/>
    <w:rsid w:val="00EC1A0D"/>
    <w:rsid w:val="00EC3172"/>
    <w:rsid w:val="00ED0A6F"/>
    <w:rsid w:val="00ED1B07"/>
    <w:rsid w:val="00EE1C12"/>
    <w:rsid w:val="00EE2C41"/>
    <w:rsid w:val="00EE5751"/>
    <w:rsid w:val="00F01B5F"/>
    <w:rsid w:val="00F27F9F"/>
    <w:rsid w:val="00F31E01"/>
    <w:rsid w:val="00F32624"/>
    <w:rsid w:val="00F44D7D"/>
    <w:rsid w:val="00F4567C"/>
    <w:rsid w:val="00F46B51"/>
    <w:rsid w:val="00F64DAF"/>
    <w:rsid w:val="00F84AC5"/>
    <w:rsid w:val="00F91692"/>
    <w:rsid w:val="00F96905"/>
    <w:rsid w:val="00FA7F6D"/>
    <w:rsid w:val="00FC126C"/>
    <w:rsid w:val="00FC12BF"/>
    <w:rsid w:val="00FC37BA"/>
    <w:rsid w:val="00FC391E"/>
    <w:rsid w:val="00FD3874"/>
    <w:rsid w:val="00FD4845"/>
    <w:rsid w:val="00FE2054"/>
    <w:rsid w:val="00FE6CA4"/>
    <w:rsid w:val="00FF25B9"/>
    <w:rsid w:val="00FF6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0053"/>
  <w15:docId w15:val="{3B6BDE3A-883E-4ABF-A38A-5A02CA89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561"/>
    <w:pPr>
      <w:spacing w:after="0" w:line="240" w:lineRule="auto"/>
    </w:pPr>
    <w:rPr>
      <w:rFonts w:ascii="Arial" w:hAnsi="Arial"/>
    </w:rPr>
  </w:style>
  <w:style w:type="paragraph" w:styleId="Overskrift1">
    <w:name w:val="heading 1"/>
    <w:basedOn w:val="Normal"/>
    <w:next w:val="Normal"/>
    <w:link w:val="Overskrift1Tegn"/>
    <w:uiPriority w:val="9"/>
    <w:qFormat/>
    <w:rsid w:val="00362561"/>
    <w:pPr>
      <w:keepNext/>
      <w:keepLines/>
      <w:spacing w:before="480" w:after="24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EE1C12"/>
    <w:pPr>
      <w:keepNext/>
      <w:keepLines/>
      <w:spacing w:before="200"/>
      <w:outlineLvl w:val="1"/>
    </w:pPr>
    <w:rPr>
      <w:rFonts w:asciiTheme="majorHAnsi" w:eastAsiaTheme="majorEastAsia" w:hAnsiTheme="majorHAnsi" w:cstheme="majorBidi"/>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0BDA"/>
    <w:pPr>
      <w:tabs>
        <w:tab w:val="center" w:pos="4536"/>
        <w:tab w:val="right" w:pos="9072"/>
      </w:tabs>
    </w:pPr>
  </w:style>
  <w:style w:type="character" w:customStyle="1" w:styleId="TopptekstTegn">
    <w:name w:val="Topptekst Tegn"/>
    <w:basedOn w:val="Standardskriftforavsnitt"/>
    <w:link w:val="Topptekst"/>
    <w:uiPriority w:val="99"/>
    <w:rsid w:val="00C60BDA"/>
  </w:style>
  <w:style w:type="paragraph" w:styleId="Bunntekst">
    <w:name w:val="footer"/>
    <w:basedOn w:val="Normal"/>
    <w:link w:val="BunntekstTegn"/>
    <w:uiPriority w:val="99"/>
    <w:unhideWhenUsed/>
    <w:rsid w:val="00EC1A0D"/>
    <w:pPr>
      <w:tabs>
        <w:tab w:val="center" w:pos="4536"/>
        <w:tab w:val="right" w:pos="9072"/>
      </w:tabs>
    </w:pPr>
    <w:rPr>
      <w:sz w:val="16"/>
    </w:rPr>
  </w:style>
  <w:style w:type="character" w:customStyle="1" w:styleId="BunntekstTegn">
    <w:name w:val="Bunntekst Tegn"/>
    <w:basedOn w:val="Standardskriftforavsnitt"/>
    <w:link w:val="Bunntekst"/>
    <w:uiPriority w:val="99"/>
    <w:rsid w:val="00EC1A0D"/>
    <w:rPr>
      <w:sz w:val="16"/>
    </w:rPr>
  </w:style>
  <w:style w:type="table" w:styleId="Tabellrutenett">
    <w:name w:val="Table Grid"/>
    <w:basedOn w:val="Vanligtabel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D5570"/>
    <w:rPr>
      <w:rFonts w:ascii="Tahoma" w:hAnsi="Tahoma" w:cs="Tahoma"/>
      <w:sz w:val="16"/>
      <w:szCs w:val="16"/>
    </w:rPr>
  </w:style>
  <w:style w:type="character" w:customStyle="1" w:styleId="BobletekstTegn">
    <w:name w:val="Bobletekst Tegn"/>
    <w:basedOn w:val="Standardskriftforavsnitt"/>
    <w:link w:val="Bobletekst"/>
    <w:uiPriority w:val="99"/>
    <w:semiHidden/>
    <w:rsid w:val="00CD5570"/>
    <w:rPr>
      <w:rFonts w:ascii="Tahoma" w:hAnsi="Tahoma" w:cs="Tahoma"/>
      <w:sz w:val="16"/>
      <w:szCs w:val="16"/>
    </w:rPr>
  </w:style>
  <w:style w:type="character" w:customStyle="1" w:styleId="Ledetekst">
    <w:name w:val="Ledetekst"/>
    <w:basedOn w:val="Standardskriftforavsnitt"/>
    <w:uiPriority w:val="1"/>
    <w:qFormat/>
    <w:rsid w:val="00193745"/>
    <w:rPr>
      <w:sz w:val="18"/>
    </w:rPr>
  </w:style>
  <w:style w:type="character" w:customStyle="1" w:styleId="Overskrift1Tegn">
    <w:name w:val="Overskrift 1 Tegn"/>
    <w:basedOn w:val="Standardskriftforavsnitt"/>
    <w:link w:val="Overskrift1"/>
    <w:uiPriority w:val="9"/>
    <w:rsid w:val="00362561"/>
    <w:rPr>
      <w:rFonts w:ascii="Arial" w:eastAsiaTheme="majorEastAsia" w:hAnsi="Arial" w:cstheme="majorBidi"/>
      <w:b/>
      <w:bCs/>
      <w:sz w:val="28"/>
      <w:szCs w:val="28"/>
    </w:rPr>
  </w:style>
  <w:style w:type="character" w:styleId="Plassholdertekst">
    <w:name w:val="Placeholder Text"/>
    <w:basedOn w:val="Standardskriftforavsnitt"/>
    <w:uiPriority w:val="99"/>
    <w:semiHidden/>
    <w:rsid w:val="00DE470D"/>
    <w:rPr>
      <w:color w:val="808080"/>
    </w:rPr>
  </w:style>
  <w:style w:type="character" w:customStyle="1" w:styleId="Overskrift2Tegn">
    <w:name w:val="Overskrift 2 Tegn"/>
    <w:basedOn w:val="Standardskriftforavsnitt"/>
    <w:link w:val="Overskrift2"/>
    <w:uiPriority w:val="9"/>
    <w:rsid w:val="00EE1C12"/>
    <w:rPr>
      <w:rFonts w:asciiTheme="majorHAnsi" w:eastAsiaTheme="majorEastAsia" w:hAnsiTheme="majorHAnsi" w:cstheme="majorBidi"/>
      <w:b/>
      <w:bCs/>
      <w:sz w:val="26"/>
      <w:szCs w:val="26"/>
    </w:rPr>
  </w:style>
  <w:style w:type="paragraph" w:customStyle="1" w:styleId="Default">
    <w:name w:val="Default"/>
    <w:rsid w:val="00FE6CA4"/>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unhideWhenUsed/>
    <w:rsid w:val="00722B2C"/>
    <w:rPr>
      <w:color w:val="0000FF" w:themeColor="hyperlink"/>
      <w:u w:val="single"/>
    </w:rPr>
  </w:style>
  <w:style w:type="paragraph" w:styleId="Tittel">
    <w:name w:val="Title"/>
    <w:basedOn w:val="Normal"/>
    <w:next w:val="Normal"/>
    <w:link w:val="TittelTegn"/>
    <w:uiPriority w:val="10"/>
    <w:qFormat/>
    <w:rsid w:val="00481037"/>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81037"/>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81037"/>
    <w:pPr>
      <w:numPr>
        <w:ilvl w:val="1"/>
      </w:numPr>
      <w:spacing w:after="160"/>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481037"/>
    <w:rPr>
      <w:rFonts w:eastAsiaTheme="minorEastAsia"/>
      <w:color w:val="5A5A5A" w:themeColor="text1" w:themeTint="A5"/>
      <w:spacing w:val="15"/>
    </w:rPr>
  </w:style>
  <w:style w:type="paragraph" w:styleId="Overskriftforinnholdsfortegnelse">
    <w:name w:val="TOC Heading"/>
    <w:basedOn w:val="Overskrift1"/>
    <w:next w:val="Normal"/>
    <w:uiPriority w:val="39"/>
    <w:unhideWhenUsed/>
    <w:qFormat/>
    <w:rsid w:val="00481037"/>
    <w:pPr>
      <w:spacing w:before="240" w:after="0" w:line="259" w:lineRule="auto"/>
      <w:outlineLvl w:val="9"/>
    </w:pPr>
    <w:rPr>
      <w:rFonts w:asciiTheme="majorHAnsi" w:hAnsiTheme="majorHAnsi"/>
      <w:b w:val="0"/>
      <w:bCs w:val="0"/>
      <w:color w:val="365F91" w:themeColor="accent1" w:themeShade="BF"/>
      <w:sz w:val="32"/>
      <w:szCs w:val="32"/>
      <w:lang w:eastAsia="nb-NO"/>
    </w:rPr>
  </w:style>
  <w:style w:type="paragraph" w:styleId="Listeavsnitt">
    <w:name w:val="List Paragraph"/>
    <w:basedOn w:val="Normal"/>
    <w:uiPriority w:val="34"/>
    <w:qFormat/>
    <w:rsid w:val="00481037"/>
    <w:pPr>
      <w:ind w:left="720"/>
      <w:contextualSpacing/>
    </w:pPr>
  </w:style>
  <w:style w:type="paragraph" w:styleId="INNH1">
    <w:name w:val="toc 1"/>
    <w:basedOn w:val="Normal"/>
    <w:next w:val="Normal"/>
    <w:autoRedefine/>
    <w:uiPriority w:val="39"/>
    <w:unhideWhenUsed/>
    <w:rsid w:val="006E3A77"/>
    <w:pPr>
      <w:tabs>
        <w:tab w:val="left" w:pos="440"/>
        <w:tab w:val="right" w:leader="dot" w:pos="9004"/>
      </w:tabs>
      <w:spacing w:after="100"/>
    </w:pPr>
    <w:rPr>
      <w:b/>
      <w:noProof/>
    </w:rPr>
  </w:style>
  <w:style w:type="paragraph" w:styleId="INNH2">
    <w:name w:val="toc 2"/>
    <w:basedOn w:val="Normal"/>
    <w:next w:val="Normal"/>
    <w:autoRedefine/>
    <w:uiPriority w:val="39"/>
    <w:unhideWhenUsed/>
    <w:rsid w:val="00253F30"/>
    <w:pPr>
      <w:spacing w:after="100"/>
      <w:ind w:left="220"/>
    </w:pPr>
  </w:style>
  <w:style w:type="character" w:styleId="Merknadsreferanse">
    <w:name w:val="annotation reference"/>
    <w:basedOn w:val="Standardskriftforavsnitt"/>
    <w:uiPriority w:val="99"/>
    <w:semiHidden/>
    <w:unhideWhenUsed/>
    <w:rsid w:val="00253F30"/>
    <w:rPr>
      <w:sz w:val="16"/>
      <w:szCs w:val="16"/>
    </w:rPr>
  </w:style>
  <w:style w:type="paragraph" w:styleId="Merknadstekst">
    <w:name w:val="annotation text"/>
    <w:basedOn w:val="Normal"/>
    <w:link w:val="MerknadstekstTegn"/>
    <w:uiPriority w:val="99"/>
    <w:semiHidden/>
    <w:unhideWhenUsed/>
    <w:rsid w:val="00253F30"/>
    <w:rPr>
      <w:sz w:val="20"/>
      <w:szCs w:val="20"/>
    </w:rPr>
  </w:style>
  <w:style w:type="character" w:customStyle="1" w:styleId="MerknadstekstTegn">
    <w:name w:val="Merknadstekst Tegn"/>
    <w:basedOn w:val="Standardskriftforavsnitt"/>
    <w:link w:val="Merknadstekst"/>
    <w:uiPriority w:val="99"/>
    <w:semiHidden/>
    <w:rsid w:val="00253F30"/>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253F30"/>
    <w:rPr>
      <w:b/>
      <w:bCs/>
    </w:rPr>
  </w:style>
  <w:style w:type="character" w:customStyle="1" w:styleId="KommentaremneTegn">
    <w:name w:val="Kommentaremne Tegn"/>
    <w:basedOn w:val="MerknadstekstTegn"/>
    <w:link w:val="Kommentaremne"/>
    <w:uiPriority w:val="99"/>
    <w:semiHidden/>
    <w:rsid w:val="00253F30"/>
    <w:rPr>
      <w:rFonts w:ascii="Arial" w:hAnsi="Arial"/>
      <w:b/>
      <w:bCs/>
      <w:sz w:val="20"/>
      <w:szCs w:val="20"/>
    </w:rPr>
  </w:style>
  <w:style w:type="paragraph" w:styleId="INNH3">
    <w:name w:val="toc 3"/>
    <w:basedOn w:val="Normal"/>
    <w:next w:val="Normal"/>
    <w:autoRedefine/>
    <w:uiPriority w:val="39"/>
    <w:unhideWhenUsed/>
    <w:rsid w:val="00BA3F0D"/>
    <w:pPr>
      <w:spacing w:after="100"/>
      <w:ind w:left="440"/>
    </w:pPr>
  </w:style>
  <w:style w:type="paragraph" w:customStyle="1" w:styleId="paragraph">
    <w:name w:val="paragraph"/>
    <w:basedOn w:val="Normal"/>
    <w:rsid w:val="00805B51"/>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05B51"/>
  </w:style>
  <w:style w:type="character" w:customStyle="1" w:styleId="eop">
    <w:name w:val="eop"/>
    <w:basedOn w:val="Standardskriftforavsnitt"/>
    <w:rsid w:val="00805B51"/>
  </w:style>
  <w:style w:type="character" w:customStyle="1" w:styleId="Ulstomtale1">
    <w:name w:val="Uløst omtale1"/>
    <w:basedOn w:val="Standardskriftforavsnitt"/>
    <w:uiPriority w:val="99"/>
    <w:semiHidden/>
    <w:unhideWhenUsed/>
    <w:rsid w:val="00E948D7"/>
    <w:rPr>
      <w:color w:val="605E5C"/>
      <w:shd w:val="clear" w:color="auto" w:fill="E1DFDD"/>
    </w:rPr>
  </w:style>
  <w:style w:type="character" w:styleId="Fulgthyperkobling">
    <w:name w:val="FollowedHyperlink"/>
    <w:basedOn w:val="Standardskriftforavsnitt"/>
    <w:uiPriority w:val="99"/>
    <w:semiHidden/>
    <w:unhideWhenUsed/>
    <w:rsid w:val="00651992"/>
    <w:rPr>
      <w:color w:val="800080" w:themeColor="followedHyperlink"/>
      <w:u w:val="single"/>
    </w:rPr>
  </w:style>
  <w:style w:type="paragraph" w:styleId="Revisjon">
    <w:name w:val="Revision"/>
    <w:hidden/>
    <w:uiPriority w:val="99"/>
    <w:semiHidden/>
    <w:rsid w:val="00AE020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00862">
      <w:bodyDiv w:val="1"/>
      <w:marLeft w:val="0"/>
      <w:marRight w:val="0"/>
      <w:marTop w:val="0"/>
      <w:marBottom w:val="0"/>
      <w:divBdr>
        <w:top w:val="none" w:sz="0" w:space="0" w:color="auto"/>
        <w:left w:val="none" w:sz="0" w:space="0" w:color="auto"/>
        <w:bottom w:val="none" w:sz="0" w:space="0" w:color="auto"/>
        <w:right w:val="none" w:sz="0" w:space="0" w:color="auto"/>
      </w:divBdr>
    </w:div>
    <w:div w:id="709454162">
      <w:bodyDiv w:val="1"/>
      <w:marLeft w:val="0"/>
      <w:marRight w:val="0"/>
      <w:marTop w:val="0"/>
      <w:marBottom w:val="0"/>
      <w:divBdr>
        <w:top w:val="none" w:sz="0" w:space="0" w:color="auto"/>
        <w:left w:val="none" w:sz="0" w:space="0" w:color="auto"/>
        <w:bottom w:val="none" w:sz="0" w:space="0" w:color="auto"/>
        <w:right w:val="none" w:sz="0" w:space="0" w:color="auto"/>
      </w:divBdr>
    </w:div>
    <w:div w:id="711029759">
      <w:bodyDiv w:val="1"/>
      <w:marLeft w:val="0"/>
      <w:marRight w:val="0"/>
      <w:marTop w:val="0"/>
      <w:marBottom w:val="0"/>
      <w:divBdr>
        <w:top w:val="none" w:sz="0" w:space="0" w:color="auto"/>
        <w:left w:val="none" w:sz="0" w:space="0" w:color="auto"/>
        <w:bottom w:val="none" w:sz="0" w:space="0" w:color="auto"/>
        <w:right w:val="none" w:sz="0" w:space="0" w:color="auto"/>
      </w:divBdr>
    </w:div>
    <w:div w:id="846679229">
      <w:bodyDiv w:val="1"/>
      <w:marLeft w:val="0"/>
      <w:marRight w:val="0"/>
      <w:marTop w:val="0"/>
      <w:marBottom w:val="0"/>
      <w:divBdr>
        <w:top w:val="none" w:sz="0" w:space="0" w:color="auto"/>
        <w:left w:val="none" w:sz="0" w:space="0" w:color="auto"/>
        <w:bottom w:val="none" w:sz="0" w:space="0" w:color="auto"/>
        <w:right w:val="none" w:sz="0" w:space="0" w:color="auto"/>
      </w:divBdr>
    </w:div>
    <w:div w:id="1691838950">
      <w:bodyDiv w:val="1"/>
      <w:marLeft w:val="0"/>
      <w:marRight w:val="0"/>
      <w:marTop w:val="0"/>
      <w:marBottom w:val="0"/>
      <w:divBdr>
        <w:top w:val="none" w:sz="0" w:space="0" w:color="auto"/>
        <w:left w:val="none" w:sz="0" w:space="0" w:color="auto"/>
        <w:bottom w:val="none" w:sz="0" w:space="0" w:color="auto"/>
        <w:right w:val="none" w:sz="0" w:space="0" w:color="auto"/>
      </w:divBdr>
    </w:div>
    <w:div w:id="2016613272">
      <w:bodyDiv w:val="1"/>
      <w:marLeft w:val="0"/>
      <w:marRight w:val="0"/>
      <w:marTop w:val="0"/>
      <w:marBottom w:val="0"/>
      <w:divBdr>
        <w:top w:val="none" w:sz="0" w:space="0" w:color="auto"/>
        <w:left w:val="none" w:sz="0" w:space="0" w:color="auto"/>
        <w:bottom w:val="none" w:sz="0" w:space="0" w:color="auto"/>
        <w:right w:val="none" w:sz="0" w:space="0" w:color="auto"/>
      </w:divBdr>
      <w:divsChild>
        <w:div w:id="353312239">
          <w:marLeft w:val="0"/>
          <w:marRight w:val="0"/>
          <w:marTop w:val="0"/>
          <w:marBottom w:val="0"/>
          <w:divBdr>
            <w:top w:val="none" w:sz="0" w:space="0" w:color="auto"/>
            <w:left w:val="none" w:sz="0" w:space="0" w:color="auto"/>
            <w:bottom w:val="none" w:sz="0" w:space="0" w:color="auto"/>
            <w:right w:val="none" w:sz="0" w:space="0" w:color="auto"/>
          </w:divBdr>
        </w:div>
      </w:divsChild>
    </w:div>
    <w:div w:id="2117291029">
      <w:bodyDiv w:val="1"/>
      <w:marLeft w:val="0"/>
      <w:marRight w:val="0"/>
      <w:marTop w:val="0"/>
      <w:marBottom w:val="0"/>
      <w:divBdr>
        <w:top w:val="none" w:sz="0" w:space="0" w:color="auto"/>
        <w:left w:val="none" w:sz="0" w:space="0" w:color="auto"/>
        <w:bottom w:val="none" w:sz="0" w:space="0" w:color="auto"/>
        <w:right w:val="none" w:sz="0" w:space="0" w:color="auto"/>
      </w:divBdr>
    </w:div>
    <w:div w:id="214083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rken.no/nb-NO/infotilmedarbeidere/smittevernveileder%20for%20den%20norske%20kirke/" TargetMode="External"/><Relationship Id="rId18" Type="http://schemas.openxmlformats.org/officeDocument/2006/relationships/hyperlink" Target="https://kirken.no/nb-NO/infotilmedarbeidere/smittevernveileder%20for%20den%20norske%20kirke/" TargetMode="External"/><Relationship Id="rId26" Type="http://schemas.openxmlformats.org/officeDocument/2006/relationships/hyperlink" Target="https://sites.google.com/view/koralliansen/korona"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sites.google.com/view/koralliansen/korona"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kirken.no/nb-NO/infotilmedarbeidere/smittevernveileder%20for%20den%20norske%20kirke/" TargetMode="External"/><Relationship Id="rId17" Type="http://schemas.openxmlformats.org/officeDocument/2006/relationships/hyperlink" Target="https://kirken.no/nb-NO/infotilmedarbeidere/smittevernveileder%20for%20den%20norske%20kirke/" TargetMode="External"/><Relationship Id="rId25" Type="http://schemas.openxmlformats.org/officeDocument/2006/relationships/hyperlink" Target="https://www.musikk.no/nmr/om-oss/medlemsorganisasjoner/ressurser-for-medlemmer/veileder-smittevern-for-musikkovels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ites.google.com/view/koralliansen/korona" TargetMode="External"/><Relationship Id="rId20" Type="http://schemas.openxmlformats.org/officeDocument/2006/relationships/hyperlink" Target="https://www.musikk.no/nmr/om-oss/medlemsorganisasjoner/ressurser-for-medlemmer/veileder-smittevern-for-musikkovelser" TargetMode="External"/><Relationship Id="rId29" Type="http://schemas.openxmlformats.org/officeDocument/2006/relationships/hyperlink" Target="https://kirken.no/nb-NO/infotilmedarbeidere/smittevernveileder%20for%20den%20norske%20kirk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rken.no/nb-NO/infotilmedarbeidere/smittevernveileder%20for%20den%20norske%20kirke/" TargetMode="External"/><Relationship Id="rId32" Type="http://schemas.openxmlformats.org/officeDocument/2006/relationships/header" Target="header2.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www.musikk.no/nmr/om-oss/medlemsorganisasjoner/ressurser-for-medlemmer/veileder-smittevern-for-musikkovelser" TargetMode="External"/><Relationship Id="rId23" Type="http://schemas.openxmlformats.org/officeDocument/2006/relationships/hyperlink" Target="https://kirken.no/nb-NO/infotilmedarbeidere/advent-%20og%20juleid%C3%A9bank/p%C3%A5meldingssystem%20til%20gudstjenester/" TargetMode="External"/><Relationship Id="rId28" Type="http://schemas.openxmlformats.org/officeDocument/2006/relationships/hyperlink" Target="https://www.mattilsynet.no/Utbrudd_av_koronavirus/Mat_og_drikkevann/hvordan_kan_jeg_servere_mat_ved_tilstelninger_idrettsarrangement_eller_annet_kortvarig_salg_av_mat_paa_en_trygg_maate.39420"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kirken.no/nb-NO/infotilmedarbeidere/advent-%20og%20juleid%C3%A9bank/p%C3%A5meldingssystem%20til%20gudstjenest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vdata.no/dokument/NL/lov/1996-06-07-31/KAPITTEL_4" TargetMode="External"/><Relationship Id="rId22" Type="http://schemas.openxmlformats.org/officeDocument/2006/relationships/hyperlink" Target="https://kirken.no/nb-NO/infotilmedarbeidere/smittevernveileder%20for%20den%20norske%20kirke/" TargetMode="External"/><Relationship Id="rId27" Type="http://schemas.openxmlformats.org/officeDocument/2006/relationships/hyperlink" Target="https://kirken.no/nb-NO/infotilmedarbeidere/smittevernveileder%20for%20den%20norske%20kirke/" TargetMode="External"/><Relationship Id="rId30" Type="http://schemas.openxmlformats.org/officeDocument/2006/relationships/hyperlink" Target="https://kirken.no/nb-NO/infotilmedarbeidere/advent-%20og%20juleid%C3%A9bank/p%C3%A5meldingssystem%20til%20gudstjenester/" TargetMode="Externa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9C71CCF5-DF09-4FFA-AC87-8A4ACA8D2B48}"/>
      </w:docPartPr>
      <w:docPartBody>
        <w:p w:rsidR="00F2062E" w:rsidRDefault="00B1068C">
          <w:r w:rsidRPr="00283185">
            <w:rPr>
              <w:rStyle w:val="Plassholdertekst"/>
            </w:rPr>
            <w:t>Click here to enter text.</w:t>
          </w:r>
        </w:p>
      </w:docPartBody>
    </w:docPart>
    <w:docPart>
      <w:docPartPr>
        <w:name w:val="28A4F40B2D7142C2AF323A8EA136C205"/>
        <w:category>
          <w:name w:val="General"/>
          <w:gallery w:val="placeholder"/>
        </w:category>
        <w:types>
          <w:type w:val="bbPlcHdr"/>
        </w:types>
        <w:behaviors>
          <w:behavior w:val="content"/>
        </w:behaviors>
        <w:guid w:val="{691FEDF1-78F5-49F7-B737-DE345159593A}"/>
      </w:docPartPr>
      <w:docPartBody>
        <w:p w:rsidR="004150DB" w:rsidRDefault="00D425AE" w:rsidP="00D425AE">
          <w:pPr>
            <w:pStyle w:val="28A4F40B2D7142C2AF323A8EA136C205"/>
          </w:pPr>
          <w:r w:rsidRPr="00283185">
            <w:rPr>
              <w:rStyle w:val="Plassholdertekst"/>
            </w:rPr>
            <w:t>Click here to enter text.</w:t>
          </w:r>
        </w:p>
      </w:docPartBody>
    </w:docPart>
    <w:docPart>
      <w:docPartPr>
        <w:name w:val="71EE3F2540264CFEBD499AADF94AD5CB"/>
        <w:category>
          <w:name w:val="General"/>
          <w:gallery w:val="placeholder"/>
        </w:category>
        <w:types>
          <w:type w:val="bbPlcHdr"/>
        </w:types>
        <w:behaviors>
          <w:behavior w:val="content"/>
        </w:behaviors>
        <w:guid w:val="{B435E7C1-872A-49B2-B809-65207CA8B76A}"/>
      </w:docPartPr>
      <w:docPartBody>
        <w:p w:rsidR="004150DB" w:rsidRDefault="00D425AE" w:rsidP="00D425AE">
          <w:pPr>
            <w:pStyle w:val="71EE3F2540264CFEBD499AADF94AD5CB"/>
          </w:pPr>
          <w:r w:rsidRPr="00283185">
            <w:rPr>
              <w:rStyle w:val="Plassholdertekst"/>
            </w:rPr>
            <w:t>Click here to enter text.</w:t>
          </w:r>
        </w:p>
      </w:docPartBody>
    </w:docPart>
    <w:docPart>
      <w:docPartPr>
        <w:name w:val="62CC596B47114A159654C13B52D0C6E3"/>
        <w:category>
          <w:name w:val="General"/>
          <w:gallery w:val="placeholder"/>
        </w:category>
        <w:types>
          <w:type w:val="bbPlcHdr"/>
        </w:types>
        <w:behaviors>
          <w:behavior w:val="content"/>
        </w:behaviors>
        <w:guid w:val="{D4832237-5E18-4751-B307-67938A14F69E}"/>
      </w:docPartPr>
      <w:docPartBody>
        <w:p w:rsidR="004150DB" w:rsidRDefault="00D425AE" w:rsidP="00D425AE">
          <w:pPr>
            <w:pStyle w:val="62CC596B47114A159654C13B52D0C6E3"/>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0"/>
    <w:rsid w:val="000256A2"/>
    <w:rsid w:val="00033F47"/>
    <w:rsid w:val="00036A71"/>
    <w:rsid w:val="0004390B"/>
    <w:rsid w:val="000A454D"/>
    <w:rsid w:val="000A5E0B"/>
    <w:rsid w:val="000B699C"/>
    <w:rsid w:val="00194409"/>
    <w:rsid w:val="001A2326"/>
    <w:rsid w:val="001C1CF0"/>
    <w:rsid w:val="001D37C9"/>
    <w:rsid w:val="002155F7"/>
    <w:rsid w:val="002A5835"/>
    <w:rsid w:val="002C23BB"/>
    <w:rsid w:val="00320FAE"/>
    <w:rsid w:val="00345B59"/>
    <w:rsid w:val="00355666"/>
    <w:rsid w:val="00367F8B"/>
    <w:rsid w:val="003860DA"/>
    <w:rsid w:val="00392402"/>
    <w:rsid w:val="003C444A"/>
    <w:rsid w:val="004150DB"/>
    <w:rsid w:val="0046373F"/>
    <w:rsid w:val="004914BF"/>
    <w:rsid w:val="004918F7"/>
    <w:rsid w:val="00496118"/>
    <w:rsid w:val="004F4844"/>
    <w:rsid w:val="005154AE"/>
    <w:rsid w:val="00546B9F"/>
    <w:rsid w:val="00551C6A"/>
    <w:rsid w:val="00574ACC"/>
    <w:rsid w:val="00575C8B"/>
    <w:rsid w:val="00584BF3"/>
    <w:rsid w:val="0065443A"/>
    <w:rsid w:val="00673D5D"/>
    <w:rsid w:val="00681AB3"/>
    <w:rsid w:val="006B3ABD"/>
    <w:rsid w:val="006D4CC1"/>
    <w:rsid w:val="00702880"/>
    <w:rsid w:val="0072423C"/>
    <w:rsid w:val="00735209"/>
    <w:rsid w:val="007359A4"/>
    <w:rsid w:val="0075092D"/>
    <w:rsid w:val="007761D0"/>
    <w:rsid w:val="007B6BA2"/>
    <w:rsid w:val="007C5A8F"/>
    <w:rsid w:val="007E4EA8"/>
    <w:rsid w:val="00811621"/>
    <w:rsid w:val="00857E93"/>
    <w:rsid w:val="008744A3"/>
    <w:rsid w:val="008B3288"/>
    <w:rsid w:val="008D62E3"/>
    <w:rsid w:val="008F43AD"/>
    <w:rsid w:val="0094477A"/>
    <w:rsid w:val="00996648"/>
    <w:rsid w:val="009A7E8C"/>
    <w:rsid w:val="009D0030"/>
    <w:rsid w:val="009D484B"/>
    <w:rsid w:val="009F6260"/>
    <w:rsid w:val="00A66740"/>
    <w:rsid w:val="00A87113"/>
    <w:rsid w:val="00A920BD"/>
    <w:rsid w:val="00AC122E"/>
    <w:rsid w:val="00B04B11"/>
    <w:rsid w:val="00B1068C"/>
    <w:rsid w:val="00B34565"/>
    <w:rsid w:val="00C130F7"/>
    <w:rsid w:val="00C36816"/>
    <w:rsid w:val="00C37B63"/>
    <w:rsid w:val="00C66AC8"/>
    <w:rsid w:val="00C83925"/>
    <w:rsid w:val="00C94618"/>
    <w:rsid w:val="00CB2751"/>
    <w:rsid w:val="00D145DC"/>
    <w:rsid w:val="00D17CE1"/>
    <w:rsid w:val="00D31B29"/>
    <w:rsid w:val="00D425AE"/>
    <w:rsid w:val="00D5588D"/>
    <w:rsid w:val="00D85B15"/>
    <w:rsid w:val="00D95D46"/>
    <w:rsid w:val="00DF0798"/>
    <w:rsid w:val="00E157D2"/>
    <w:rsid w:val="00E43671"/>
    <w:rsid w:val="00ED58E7"/>
    <w:rsid w:val="00EE37D6"/>
    <w:rsid w:val="00EF6415"/>
    <w:rsid w:val="00F1547D"/>
    <w:rsid w:val="00F2062E"/>
    <w:rsid w:val="00F54779"/>
    <w:rsid w:val="00F614A8"/>
    <w:rsid w:val="00F656A8"/>
    <w:rsid w:val="00F9144E"/>
    <w:rsid w:val="00FF2B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744A3"/>
    <w:rPr>
      <w:color w:val="808080"/>
    </w:rPr>
  </w:style>
  <w:style w:type="paragraph" w:customStyle="1" w:styleId="28A4F40B2D7142C2AF323A8EA136C205">
    <w:name w:val="28A4F40B2D7142C2AF323A8EA136C205"/>
    <w:rsid w:val="00D425AE"/>
    <w:pPr>
      <w:spacing w:after="160" w:line="259" w:lineRule="auto"/>
    </w:pPr>
  </w:style>
  <w:style w:type="paragraph" w:customStyle="1" w:styleId="71EE3F2540264CFEBD499AADF94AD5CB">
    <w:name w:val="71EE3F2540264CFEBD499AADF94AD5CB"/>
    <w:rsid w:val="00D425AE"/>
    <w:pPr>
      <w:spacing w:after="160" w:line="259" w:lineRule="auto"/>
    </w:pPr>
  </w:style>
  <w:style w:type="paragraph" w:customStyle="1" w:styleId="62CC596B47114A159654C13B52D0C6E3">
    <w:name w:val="62CC596B47114A159654C13B52D0C6E3"/>
    <w:rsid w:val="00D42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219096c20c822b2e783eca7dc968f731">
  <xsd:schema xmlns:xsd="http://www.w3.org/2001/XMLSchema" xmlns:xs="http://www.w3.org/2001/XMLSchema" xmlns:p="http://schemas.microsoft.com/office/2006/metadata/properties" xmlns:ns3="ad9e3845-ed8e-4eb5-a2bd-c65825baf49e" xmlns:ns4="7e2de8b0-882e-4102-89a3-f8685a43f355" targetNamespace="http://schemas.microsoft.com/office/2006/metadata/properties" ma:root="true" ma:fieldsID="fb98731cbb96f974689785980a38fbad" ns3:_="" ns4:_="">
    <xsd:import namespace="ad9e3845-ed8e-4eb5-a2bd-c65825baf49e"/>
    <xsd:import namespace="7e2de8b0-882e-4102-89a3-f8685a43f3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bs:GrowBusinessDocument xmlns:gbs="http://www.software-innovation.no/growBusinessDocument" gbs:officeVersion="2007" gbs:sourceId="395276" gbs:entity="Document" gbs:templateDesignerVersion="3.1 F">
  <gbs:OurRef.Name gbs:loadFromGrowBusiness="OnEdit" gbs:saveInGrowBusiness="False" gbs:connected="true" gbs:recno="" gbs:entity="" gbs:datatype="string" gbs:key="10000" gbs:removeContentControl="0">Jens Bjelland Grønvold</gbs:OurRef.Name>
  <gbs:OurRef.DirectLine gbs:loadFromGrowBusiness="OnEdit" gbs:saveInGrowBusiness="False" gbs:connected="true" gbs:recno="" gbs:entity="" gbs:datatype="string" gbs:key="10001" gbs:removeContentControl="0">
  </gbs:OurRef.DirectLine>
  <gbs:DocumentDate gbs:loadFromGrowBusiness="OnEdit" gbs:saveInGrowBusiness="False" gbs:connected="true" gbs:recno="" gbs:entity="" gbs:datatype="date" gbs:key="10002" gbs:removeContentControl="0">2019-02-11T00:00:00</gbs:DocumentDate>
  <gbs:DocumentNumber gbs:loadFromGrowBusiness="OnEdit" gbs:saveInGrowBusiness="False" gbs:connected="true" gbs:recno="" gbs:entity="" gbs:datatype="string" gbs:key="10003" gbs:removeContentControl="0">18/04671-6</gbs:DocumentNumber>
  <gbs:ReferenceNo gbs:loadFromGrowBusiness="OnEdit" gbs:saveInGrowBusiness="True" gbs:connected="true" gbs:recno="" gbs:entity="" gbs:datatype="string" gbs:key="10004" gbs:removeContentControl="0">
  </gbs:ReferenceNo>
  <gbs:ToActivityContactJOINEX.ToRequest.DocumentDate gbs:loadFromGrowBusiness="OnEdit" gbs:saveInGrowBusiness="False" gbs:connected="true" gbs:recno="" gbs:entity="" gbs:datatype="date" gbs:key="10005" gbs:removeContentControl="0" gbs:joinex="[JOINEX=[ToRole] {!OJEX!}=5]">
  </gbs:ToActivityContactJOINEX.ToRequest.DocumentDate>
  <gbs:DocumentDate gbs:loadFromGrowBusiness="OnEdit" gbs:saveInGrowBusiness="False" gbs:connected="true" gbs:recno="" gbs:entity="" gbs:datatype="date" gbs:key="10006" gbs:removeContentControl="0">2019-02-11T00:00:00</gbs:DocumentDate>
  <gbs:DocumentNumber gbs:loadFromGrowBusiness="OnProduce" gbs:saveInGrowBusiness="False" gbs:connected="true" gbs:recno="" gbs:entity="" gbs:datatype="string" gbs:key="10007">18/04671-6</gbs:DocumentNumber>
  <gbs:ToOrgUnit.Name gbs:loadFromGrowBusiness="OnEdit" gbs:saveInGrowBusiness="False" gbs:connected="true" gbs:recno="" gbs:entity="" gbs:datatype="string" gbs:key="10008" gbs:removeContentControl="0">KR - Seksjon for barn, unge og trosopplæring</gbs:ToOrgUnit.Name>
  <gbs:ToOrgUnit.E-mail gbs:loadFromGrowBusiness="OnProduce" gbs:saveInGrowBusiness="False" gbs:connected="true" gbs:recno="" gbs:entity="" gbs:datatype="string" gbs:key="10009">post.kirkeradet@kirken.no</gbs:ToOrgUnit.E-mail>
  <gbs:ToOrgUnit.Switchboard gbs:loadFromGrowBusiness="OnEdit" gbs:saveInGrowBusiness="False" gbs:connected="true" gbs:recno="" gbs:entity="" gbs:datatype="string" gbs:key="10010" gbs:removeContentControl="0">+47 23081200</gbs:ToOrgUnit.Switchboard>
  <gbs:ToOrgUnit.Telefax gbs:loadFromGrowBusiness="OnEdit" gbs:saveInGrowBusiness="False" gbs:connected="true" gbs:recno="" gbs:entity="" gbs:datatype="string" gbs:key="10011" gbs:removeContentControl="0">
  </gbs:ToOrgUnit.Telefax>
  <gbs:ToOrgUnit.AddressesJOINEX.Address gbs:loadFromGrowBusiness="OnEdit" gbs:saveInGrowBusiness="False" gbs:connected="true" gbs:recno="" gbs:entity="" gbs:datatype="string" gbs:key="10012" gbs:removeContentControl="0" gbs:joinex="[JOINEX=[TypeID] {!OJEX!}=2]" gbs:dispatchrecipient="false">Postboks 799 Sentrum</gbs:ToOrgUnit.AddressesJOINEX.Address>
  <gbs:ToOrgUnit.AddressesJOINEX.Zip gbs:loadFromGrowBusiness="OnEdit" gbs:saveInGrowBusiness="False" gbs:connected="true" gbs:recno="" gbs:entity="" gbs:datatype="string" gbs:key="10013" gbs:removeContentControl="0" gbs:joinex="[JOINEX=[TypeID] {!OJEX!}=2]" gbs:dispatchrecipient="false">0106 OSLO</gbs:ToOrgUnit.AddressesJOINEX.Zip>
  <gbs:ToOrgUnit.AddressesJOINEX.Address gbs:loadFromGrowBusiness="OnProduce" gbs:saveInGrowBusiness="False" gbs:connected="true" gbs:recno="" gbs:entity="" gbs:datatype="string" gbs:key="10014" gbs:joinex="[JOINEX=[TypeID] {!OJEX!}=5]" gbs:removeContentControl="0">
  </gbs:ToOrgUnit.AddressesJOINEX.Address>
  <gbs:ToOrgUnit.AddressesJOINEX.Zip gbs:loadFromGrowBusiness="OnProduce" gbs:saveInGrowBusiness="False" gbs:connected="true" gbs:recno="" gbs:entity="" gbs:datatype="string" gbs:key="10015" gbs:joinex="[JOINEX=[TypeID] {!OJEX!}=5]" gbs:removeContentControl="0">
  </gbs:ToOrgUnit.AddressesJOINEX.Zip>
  <gbs:ToOrgUnit.Name gbs:loadFromGrowBusiness="OnEdit" gbs:saveInGrowBusiness="False" gbs:connected="true" gbs:recno="" gbs:entity="" gbs:datatype="string" gbs:key="10016" gbs:removeContentControl="0">KR - Seksjon for barn, unge og trosopplæring</gbs:ToOrgUnit.Name>
  <gbs:ToOrgUnit.Name gbs:loadFromGrowBusiness="OnEdit" gbs:saveInGrowBusiness="False" gbs:connected="true" gbs:recno="" gbs:entity="" gbs:datatype="string" gbs:key="10017" gbs:removeContentControl="0">KR - Seksjon for barn, unge og trosopplæring</gbs:ToOrgUnit.Name>
  <gbs:Lists>
    <gbs:MultipleLines>
      <gbs:ToActivityContact gbs:name="kopimottakerML" gbs:removeList="False" gbs:loadFromGrowBusiness="OnEdit" gbs:saveInGrowBusiness="False" gbs:entity="ActivityContact" gbs:removeContentControl="0">
        <gbs:MultipleLineID gbs:metaName="ToActivityContact.Recno">
          <gbs:value gbs:id="1"/>
        </gbs:MultipleLineID>
        <gbs:ToActivityContact.Name>
          <gbs:value gbs:key="10018" gbs:id="1" gbs:loadFromGrowBusiness="OnEdit" gbs:saveInGrowBusiness="False" gbs:recno="" gbs:entity="" gbs:datatype="string" gbs:removeContentControl="0">
          </gbs:value>
        </gbs:ToActivityContact.Name>
        <gbs:ToActivityContact.Name2>
          <gbs:value gbs:key="10019" gbs:id="1" gbs:loadFromGrowBusiness="OnEdit" gbs:saveInGrowBusiness="False" gbs:recno="" gbs:entity="" gbs:datatype="string" gbs:removeContentControl="0">
          </gbs:value>
        </gbs:ToActivityContact.Name2>
        <gbs:ToActivityContact.Address>
          <gbs:value gbs:key="10020" gbs:id="1" gbs:loadFromGrowBusiness="OnEdit" gbs:saveInGrowBusiness="False" gbs:recno="" gbs:entity="" gbs:datatype="string" gbs:removeContentControl="0">
          </gbs:value>
        </gbs:ToActivityContact.Address>
        <gbs:ToActivityContact.Zip>
          <gbs:value gbs:key="10021" gbs:id="1" gbs:loadFromGrowBusiness="OnEdit" gbs:saveInGrowBusiness="False" gbs:recno="" gbs:entity="" gbs:datatype="string" gbs:removeContentControl="0">
          </gbs:value>
        </gbs:ToActivityContact.Zip>
        <gbs:ToActivityContact.Name2>
          <gbs:value gbs:key="10022" gbs:id="1" gbs:loadFromGrowBusiness="OnEdit" gbs:saveInGrowBusiness="False" gbs:recno="" gbs:entity="" gbs:datatype="string" gbs:removeContentControl="0"/>
        </gbs:ToActivityContact.Name2>
        <gbs:Criteria xmlns:gbs="http://www.software-innovation.no/growBusinessDocument" gbs:operator="and">
          <gbs:Criterion gbs:field="::ToRole" gbs:operator="=">8</gbs:Criterion>
        </gbs:Criteria>
      </gbs:ToActivityContact>
      <gbs:ToActivityContact gbs:name="MottakereML" gbs:removeList="False" gbs:loadFromGrowBusiness="OnEdit" gbs:saveInGrowBusiness="False" gbs:entity="ActivityContact" gbs:removeContentControl="0">
        <gbs:MultipleLineID gbs:metaName="ToActivityContact.Recno">
          <gbs:value gbs:id="1"/>
        </gbs:MultipleLineID>
        <gbs:ToActivityContact.Name>
          <gbs:value gbs:key="10023" gbs:id="1" gbs:loadFromGrowBusiness="OnEdit" gbs:saveInGrowBusiness="False" gbs:recno="" gbs:entity="" gbs:datatype="string" gbs:removeContentControl="0"/>
        </gbs:ToActivityContact.Name>
        <gbs:ToActivityContact.Name2>
          <gbs:value gbs:key="10024" gbs:id="1" gbs:loadFromGrowBusiness="OnEdit" gbs:saveInGrowBusiness="False" gbs:recno="" gbs:entity="" gbs:datatype="string" gbs:removeContentControl="0"/>
        </gbs:ToActivityContact.Name2>
        <gbs:ToActivityContact.Address>
          <gbs:value gbs:key="10025" gbs:id="1" gbs:loadFromGrowBusiness="OnEdit" gbs:saveInGrowBusiness="False" gbs:recno="" gbs:entity="" gbs:datatype="string" gbs:removeContentControl="0"/>
        </gbs:ToActivityContact.Address>
        <gbs:ToActivityContact.Zip>
          <gbs:value gbs:key="10026" gbs:id="1" gbs:loadFromGrowBusiness="OnEdit" gbs:saveInGrowBusiness="False" gbs:recno="" gbs:entity="" gbs:datatype="string" gbs:removeContentControl="0"/>
        </gbs:ToActivityContact.Zip>
        <gbs:ToActivityContact.Name2>
          <gbs:value gbs:key="10027"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ToActivityContactJOINEX.Name gbs:loadFromGrowBusiness="OnEdit" gbs:saveInGrowBusiness="False" gbs:connected="true" gbs:recno="" gbs:entity="" gbs:datatype="string" gbs:key="10028" gbs:removeContentControl="0" gbs:joinex="[JOINEX=[ToRole] {!OJEX!}=6]" gbs:dispatchrecipient="true">
  </gbs:ToActivityContactJOINEX.Name>
  <gbs:ToActivityContactJOINEX.Address gbs:loadFromGrowBusiness="OnEdit" gbs:saveInGrowBusiness="False" gbs:connected="true" gbs:recno="" gbs:entity="" gbs:datatype="string" gbs:key="10029" gbs:removeContentControl="0" gbs:joinex="[JOINEX=[ToRole] {!OJEX!}=6]" gbs:dispatchrecipient="true">
  </gbs:ToActivityContactJOINEX.Address>
  <gbs:ToActivityContactJOINEX.Zip gbs:loadFromGrowBusiness="OnEdit" gbs:saveInGrowBusiness="False" gbs:connected="true" gbs:recno="" gbs:entity="" gbs:datatype="string" gbs:key="10030" gbs:removeContentControl="0" gbs:joinex="[JOINEX=[ToRole] {!OJEX!}=6]" gbs:dispatchrecipient="true">
  </gbs:ToActivityContactJOINEX.Zip>
  <gbs:UnofficialTitle gbs:loadFromGrowBusiness="OnProduce" gbs:saveInGrowBusiness="False" gbs:connected="true" gbs:recno="" gbs:entity="" gbs:datatype="string" gbs:key="10031">Invitasjon til Ungdommens kirkemøte 2019</gbs:UnofficialTitle>
  <gbs:ToOrgUnit.Name gbs:loadFromGrowBusiness="OnProduce" gbs:saveInGrowBusiness="False" gbs:connected="true" gbs:recno="" gbs:entity="" gbs:datatype="string" gbs:key="10032">KR - Seksjon for barn, unge og trosopplæring</gbs:ToOrgUnit.Name>
  <gbs:ToAuthorization gbs:loadFromGrowBusiness="OnEdit" gbs:saveInGrowBusiness="False" gbs:connected="true" gbs:recno="" gbs:entity="" gbs:datatype="string" gbs:key="10033" gbs:removeContentControl="0">
  </gbs:ToAuthorization>
  <gbs:ToAuthorization gbs:loadFromGrowBusiness="OnEdit" gbs:saveInGrowBusiness="False" gbs:connected="true" gbs:recno="" gbs:entity="" gbs:datatype="string" gbs:key="10034" gbs:removeContentControl="0">
  </gbs:ToAuthorization>
  <gbs:ToOrgUnitLeader.ToLeader.Name gbs:loadFromGrowBusiness="OnProduce" gbs:saveInGrowBusiness="False" gbs:connected="true" gbs:recno="" gbs:entity="" gbs:datatype="string" gbs:key="10035">Gerd Karin Røsæg</gbs:ToOrgUnitLeader.ToLeader.Name>
  <gbs:ToOrgUnitLeader.ToLeader.Title gbs:loadFromGrowBusiness="OnProduce" gbs:saveInGrowBusiness="False" gbs:connected="true" gbs:recno="" gbs:entity="" gbs:datatype="string" gbs:key="10036">Assisterende direktør</gbs:ToOrgUnitLeader.ToLeader.Title>
  <gbs:OurRef.Name gbs:loadFromGrowBusiness="OnProduce" gbs:saveInGrowBusiness="False" gbs:connected="true" gbs:recno="" gbs:entity="" gbs:datatype="string" gbs:key="10037">Jens Bjelland Grønvold</gbs:OurRef.Name>
  <gbs:OurRef.Title gbs:loadFromGrowBusiness="OnProduce" gbs:saveInGrowBusiness="False" gbs:connected="true" gbs:recno="" gbs:entity="" gbs:datatype="string" gbs:key="10038">
  </gbs:OurRef.Title>
  <gbs:ToActivityContactJOINEX.Name2 gbs:loadFromGrowBusiness="OnEdit" gbs:saveInGrowBusiness="False" gbs:connected="true" gbs:recno="" gbs:entity="" gbs:datatype="string" gbs:key="10039" gbs:removeContentControl="0" gbs:joinex="[JOINEX=[ToRole] {!OJEX!}=6]" gbs:dispatchrecipient="true">
  </gbs:ToActivityContactJOINEX.Name2>
  <gbs:DocumentDate gbs:loadFromGrowBusiness="OnEdit" gbs:saveInGrowBusiness="False" gbs:connected="true" gbs:recno="" gbs:entity="" gbs:datatype="date" gbs:key="10040" gbs:removeContentControl="0">2019-02-13T00:00:00</gbs:DocumentDate>
  <gbs:ReferenceNo gbs:loadFromGrowBusiness="OnProduce" gbs:saveInGrowBusiness="False" gbs:connected="true" gbs:recno="" gbs:entity="" gbs:datatype="string" gbs:key="10041">
  </gbs:ReferenceNo>
  <gbs:OurRef.Name gbs:loadFromGrowBusiness="OnProduce" gbs:saveInGrowBusiness="False" gbs:connected="true" gbs:recno="" gbs:entity="" gbs:datatype="string" gbs:key="10042">Kristine Aksøy</gbs:OurRef.Name>
  <gbs:OurRef.Title gbs:loadFromGrowBusiness="OnProduce" gbs:saveInGrowBusiness="False" gbs:connected="true" gbs:recno="" gbs:entity="" gbs:datatype="string" gbs:key="10043">Konstituert kirkefagsjef, Kirkerådet</gbs:OurRef.Title>
  <gbs:OurRef.Name gbs:loadFromGrowBusiness="OnEdit" gbs:saveInGrowBusiness="False" gbs:connected="true" gbs:recno="" gbs:entity="" gbs:datatype="string" gbs:key="10044" gbs:removeContentControl="0">Jens Bjelland Grønvold</gbs:OurRef.Name>
  <gbs:OurRef.DirectLine gbs:loadFromGrowBusiness="OnEdit" gbs:saveInGrowBusiness="False" gbs:connected="true" gbs:recno="" gbs:entity="" gbs:datatype="string" gbs:key="10045" gbs:removeContentControl="0">
  </gbs:OurRef.DirectLine>
  <gbs:ToOrgUnit.E-mail gbs:loadFromGrowBusiness="OnEdit" gbs:saveInGrowBusiness="False" gbs:connected="true" gbs:recno="" gbs:entity="" gbs:datatype="string" gbs:key="10046" gbs:removeContentControl="0">post.kirkeradet@kirken.no</gbs:ToOrgUnit.E-mail>
  <gbs:ToActivityContactJOINEX.ToAddress.Country.Desc_english gbs:loadFromGrowBusiness="OnEdit" gbs:saveInGrowBusiness="False" gbs:connected="true" gbs:recno="" gbs:entity="" gbs:datatype="string" gbs:key="10047" gbs:joinex="[JOINEX=[ToRole] {!OJEX!}=6]" gbs:dispatchrecipient="true" gbs:removeContentControl="0">
  </gbs:ToActivityContactJOINEX.ToAddress.Country.Desc_english>
  <gbs:DocumentNumber gbs:loadFromGrowBusiness="OnEdit" gbs:saveInGrowBusiness="False" gbs:connected="true" gbs:recno="" gbs:entity="" gbs:datatype="string" gbs:key="10048" gbs:removeContentControl="0">18/04671-6</gbs:DocumentNumber>
  <gbs:OurRef.Initials gbs:loadFromGrowBusiness="OnEdit" gbs:saveInGrowBusiness="False" gbs:connected="true" gbs:recno="" gbs:entity="" gbs:datatype="string" gbs:key="10049" gbs:removeContentControl="0">
  </gbs:OurRef.Initials>
  <gbs:ToActivityContactJOINEX.ToAddress.Country.Recno gbs:loadFromGrowBusiness="OnEdit" gbs:saveInGrowBusiness="False" gbs:connected="true" gbs:recno="" gbs:entity="" gbs:datatype="long" gbs:key="10050" gbs:removeContentControl="0" gbs:joinex="[JOINEX=[ToRole] {!OJEX!}=6]" gbs:dispatchrecipient="true">
  </gbs:ToActivityContactJOINEX.ToAddress.Country.Recno>
  <gbs:ToOrgUnit.Name gbs:loadFromGrowBusiness="OnProduce" gbs:saveInGrowBusiness="False" gbs:connected="true" gbs:recno="" gbs:entity="" gbs:datatype="string" gbs:key="10051">KR - Seksjon for barn, unge og trosopplæring</gbs:ToOrgUnit.Name>
  <gbs:ToOrgUnit.Web gbs:loadFromGrowBusiness="OnProduce" gbs:saveInGrowBusiness="False" gbs:connected="true" gbs:recno="" gbs:entity="" gbs:datatype="string" gbs:key="10052">
  </gbs:ToOrgUnit.Web>
  <gbs:ToOrgUnit.OrgUnit.Referencenumber gbs:loadFromGrowBusiness="OnProduce" gbs:saveInGrowBusiness="False" gbs:connected="true" gbs:recno="" gbs:entity="" gbs:datatype="string" gbs:key="10053">818 066 872</gbs:ToOrgUnit.OrgUnit.Referencenumber>
  <gbs:ToActivityContactJOINEX.Name gbs:loadFromGrowBusiness="OnEdit" gbs:saveInGrowBusiness="False" gbs:connected="true" gbs:recno="" gbs:entity="" gbs:datatype="string" gbs:key="10054" gbs:joinex="[JOINEX=[ToRole] {!OJEX!}=8]" gbs:dispatchrecipient="false" gbs:removeContentControl="0">
  </gbs:ToActivityContactJOINEX.Name>
  <gbs:ToActivityContactJOINEX.ToRole.Recno gbs:loadFromGrowBusiness="OnEdit" gbs:saveInGrowBusiness="False" gbs:connected="true" gbs:recno="" gbs:entity="" gbs:datatype="long" gbs:key="10055" gbs:removeContentControl="0" gbs:joinex="[JOINEX=[ToRole] {!OJEX!}=6]" gbs:dispatchrecipient="true">
  </gbs:ToActivityContactJOINEX.ToRole.Recno>
  <gbs:ToOrgUnit.StructureNumber gbs:loadFromGrowBusiness="OnProduce" gbs:saveInGrowBusiness="False" gbs:connected="true" gbs:recno="" gbs:entity="" gbs:datatype="string" gbs:key="">200005M200017M200264M200265M</gbs:ToOrgUnit.StructureNumber>
</gbs:GrowBusinessDocument>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7E1B-FCBA-4FE0-8E28-5FA40408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e3845-ed8e-4eb5-a2bd-c65825baf49e"/>
    <ds:schemaRef ds:uri="7e2de8b0-882e-4102-89a3-f8685a43f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1162A-F8D7-41B9-B5DE-72AE98EF5340}">
  <ds:schemaRefs>
    <ds:schemaRef ds:uri="http://schemas.microsoft.com/sharepoint/v3/contenttype/forms"/>
  </ds:schemaRefs>
</ds:datastoreItem>
</file>

<file path=customXml/itemProps3.xml><?xml version="1.0" encoding="utf-8"?>
<ds:datastoreItem xmlns:ds="http://schemas.openxmlformats.org/officeDocument/2006/customXml" ds:itemID="{C4D1FC45-761C-4EA9-88AE-3DE07B6CE9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E06CAA-0A22-4A50-9A88-DCF052322E85}">
  <ds:schemaRefs>
    <ds:schemaRef ds:uri="http://www.software-innovation.no/growBusinessDocument"/>
  </ds:schemaRefs>
</ds:datastoreItem>
</file>

<file path=customXml/itemProps5.xml><?xml version="1.0" encoding="utf-8"?>
<ds:datastoreItem xmlns:ds="http://schemas.openxmlformats.org/officeDocument/2006/customXml" ds:itemID="{17F1F2C8-E90C-44EF-95C6-C8F2ABFE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16960</Characters>
  <Application>Microsoft Office Word</Application>
  <DocSecurity>0</DocSecurity>
  <Lines>141</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 Engeset</dc:creator>
  <cp:lastModifiedBy>Emil Alexander Haugerud Engeset</cp:lastModifiedBy>
  <cp:revision>5</cp:revision>
  <cp:lastPrinted>2020-12-17T15:36:00Z</cp:lastPrinted>
  <dcterms:created xsi:type="dcterms:W3CDTF">2020-12-17T15:33:00Z</dcterms:created>
  <dcterms:modified xsi:type="dcterms:W3CDTF">2020-12-17T15:36:00Z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395276</vt:lpwstr>
  </property>
  <property fmtid="{D5CDD505-2E9C-101B-9397-08002B2CF9AE}" pid="3" name="verId">
    <vt:lpwstr>367716</vt:lpwstr>
  </property>
  <property fmtid="{D5CDD505-2E9C-101B-9397-08002B2CF9AE}" pid="4" name="templateId">
    <vt:lpwstr>200007</vt:lpwstr>
  </property>
  <property fmtid="{D5CDD505-2E9C-101B-9397-08002B2CF9AE}" pid="5" name="templateFilePath">
    <vt:lpwstr>\\SRV-P360FS01\docprod_DNK\templates\DNK_Brev_bokmal_1sign.dotm</vt:lpwstr>
  </property>
  <property fmtid="{D5CDD505-2E9C-101B-9397-08002B2CF9AE}" pid="6" name="filePathOneNote">
    <vt:lpwstr>\\SRV-P360FS01\360users_DNK\onenote\kirkepartner\jg298\</vt:lpwstr>
  </property>
  <property fmtid="{D5CDD505-2E9C-101B-9397-08002B2CF9AE}" pid="7" name="comment">
    <vt:lpwstr>Invitasjon til Ungdommens kirkemøte 2019</vt:lpwstr>
  </property>
  <property fmtid="{D5CDD505-2E9C-101B-9397-08002B2CF9AE}" pid="8" name="sourceId">
    <vt:lpwstr>395276</vt:lpwstr>
  </property>
  <property fmtid="{D5CDD505-2E9C-101B-9397-08002B2CF9AE}" pid="9" name="module">
    <vt:lpwstr>Document</vt:lpwstr>
  </property>
  <property fmtid="{D5CDD505-2E9C-101B-9397-08002B2CF9AE}" pid="10" name="customParams">
    <vt:lpwstr>
    </vt:lpwstr>
  </property>
  <property fmtid="{D5CDD505-2E9C-101B-9397-08002B2CF9AE}" pid="11" name="createdBy">
    <vt:lpwstr>Jens Bjelland Grønvold</vt:lpwstr>
  </property>
  <property fmtid="{D5CDD505-2E9C-101B-9397-08002B2CF9AE}" pid="12" name="modifiedBy">
    <vt:lpwstr>Jens Bjelland Grønvold</vt:lpwstr>
  </property>
  <property fmtid="{D5CDD505-2E9C-101B-9397-08002B2CF9AE}" pid="13" name="serverName">
    <vt:lpwstr>dnk.p360.intern.kirkepartner.no</vt:lpwstr>
  </property>
  <property fmtid="{D5CDD505-2E9C-101B-9397-08002B2CF9AE}" pid="14" name="server">
    <vt:lpwstr>dnk.p360.intern.kirkepartner.no</vt:lpwstr>
  </property>
  <property fmtid="{D5CDD505-2E9C-101B-9397-08002B2CF9AE}" pid="15" name="protocol">
    <vt:lpwstr>off</vt:lpwstr>
  </property>
  <property fmtid="{D5CDD505-2E9C-101B-9397-08002B2CF9AE}" pid="16" name="site">
    <vt:lpwstr>/locator.aspx</vt:lpwstr>
  </property>
  <property fmtid="{D5CDD505-2E9C-101B-9397-08002B2CF9AE}" pid="17" name="externalUser">
    <vt:lpwstr>
    </vt:lpwstr>
  </property>
  <property fmtid="{D5CDD505-2E9C-101B-9397-08002B2CF9AE}" pid="18" name="currentVerId">
    <vt:lpwstr>367716</vt:lpwstr>
  </property>
  <property fmtid="{D5CDD505-2E9C-101B-9397-08002B2CF9AE}" pid="19" name="ShowDummyRecipient">
    <vt:lpwstr>false</vt:lpwstr>
  </property>
  <property fmtid="{D5CDD505-2E9C-101B-9397-08002B2CF9AE}" pid="20" name="sipTrackRevision">
    <vt:lpwstr>false</vt:lpwstr>
  </property>
  <property fmtid="{D5CDD505-2E9C-101B-9397-08002B2CF9AE}" pid="21" name="filePath">
    <vt:lpwstr>C:\Windows\TEMP\Upload\</vt:lpwstr>
  </property>
  <property fmtid="{D5CDD505-2E9C-101B-9397-08002B2CF9AE}" pid="22" name="fileName">
    <vt:lpwstr>a0cd2564-955c-4e78-9b51-49d6bf3f2107.DOCX</vt:lpwstr>
  </property>
  <property fmtid="{D5CDD505-2E9C-101B-9397-08002B2CF9AE}" pid="23" name="fileId">
    <vt:lpwstr>577961</vt:lpwstr>
  </property>
  <property fmtid="{D5CDD505-2E9C-101B-9397-08002B2CF9AE}" pid="24" name="Operation">
    <vt:lpwstr>OpenFile</vt:lpwstr>
  </property>
  <property fmtid="{D5CDD505-2E9C-101B-9397-08002B2CF9AE}" pid="25" name="ContentTypeId">
    <vt:lpwstr>0x010100835D6B8FFAC0D0488DE45876B6F0AD66</vt:lpwstr>
  </property>
</Properties>
</file>